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11c4" w14:textId="b391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2023 года № 203.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Жакселекову Ботагоз Шаймардановну – вице-министра юстиции Республики Казахстан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организации;".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