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80d" w14:textId="5177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состава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2023 года № 486.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развитии агломераций"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 агломераций.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486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состав агломераций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Столица/город республиканского/ областного значения/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значения/сельский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Агломерации первого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агломерация (с центром в городе Алматы)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Gate city (Гейт сити)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Есик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Ащибулакский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Жапек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 Туймебаев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Нургиса Тлендиев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Кыргауылды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Ушконырский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Талгар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Бескайнарский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Котырбулак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Гулдалинский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плато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Туздыбастауский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Астанинская агломерация (с центром в городе Астане)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Разъезд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Рахымжана Кошкарбаева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Рахымжана Кошкарбаева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Ыбырая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Жайнак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агломерация (с центром в городе Шымкенте)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 Абдалиева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 Мамбетулы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Ыкыластемир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Аксуабад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Молыбая Оразалиева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Бургулюк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Жанауюм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Султанрабат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Коксаякский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Загамбар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Уйымшыл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Сеславино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агломерация (с центром в городе Актобе)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Бескоспинский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Кокиулы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Бестамакский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Ушкудыкский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Маржанбулакский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Каратогайский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Танирберген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Танирберген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агломерация (с центром в городе Караганде)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