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673e" w14:textId="0ba6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сохранения льгот на пенсионные выплаты за выслугу лет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системы, и признании утратившим силу постановления Правительства Республики Казахстан от 22 июня 2022 года № 412 "Об утверждении Правил сохранения льгот на пенсионные выплаты за выслугу лет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2023 года № 487.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Социального кодекса Республики Казахстан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сохранения льгот на пенсионные выплаты за выслугу лет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2022 года № 412 "Об утверждении Правил сохранения льгот на пенсионные выплаты за выслугу лет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июля 2023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2023 года № 487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сохранения льгот на пенсионные выплаты за выслугу лет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сохранения льгот на пенсионные выплаты за выслугу лет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Социального кодекса Республики Казахстан и определяют порядок сохранения льгот на пенсионные выплаты за выслугу лет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лиц, медицинские должности которых сокращены,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сохранения пенсионных выплат за выслугу лет лицам, медицинские должности которых сокращены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Лица, медицинские должности которых сокращены, подлежат обязательной регистрации в органах внутренних дел по последнему месту прохождения службы на дату сокращения должности в органах внутренних дел посредством издания соответствующего приказа руководителя или лица, его замещающего, с обязательным указанием фамилии, имени, отчества (при его наличии) сотрудника, сокращаемой должности, денежного содержания, специального звания, выслуги лет на момент сокращения в органах внутренних дел на основании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Кадровые службы на основании приказа руководителя или лица, его замещающего, заполняют справку о регистрации в двух экземплярах в течение десяти рабочих дней (одна выдается под роспись лицу, медицинская должность которого сокращена, вторая передается в личное дело)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Пенсионные выплаты за выслугу лет лицам, медицинские должности которых сокращены, назначаются при наличии общего трудового стажа двадцать пять и более лет, из которых не менее двенадцати лет и шести месяцев составляют непрерывная воинская служба, служба в специальных государственных и правоохранительных органах, государственной фельдъегерской службе, и увольнении по сокращению штатов либо вследствие состояния здоровья, либо по достижении возраста, соответствующего предельному возрасту состояния на правоохранительной службе по зафиксированному специальному званию.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 денежного содержания, учитываемый для назначения пенсионных выплат за выслугу лет, подтверждается денежным аттестатом установленного образца соответствующей финансовой службы по последнему месту работы.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Право на сохранение льгот на пенсионные выплаты за выслугу лет для лиц, медицинские должности которых сокращены, утрачивается в случаях кадрового перемещения на любые другие должности, не являющиеся должностями медицинских организаций, расположенных в следственных изоляторах и учреждениях уголовно-исполнительной (пенитенциарной) системы.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сохранения льгот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выплаты за выслугу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лицам,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которых сокращены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органах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с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и 1 января 2023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имевшим на момент сокращения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выслугу лет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двенадцати лет и шести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непрерывной воинской службы,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фельдъегерской службе,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условии продолжения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расположенных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следственных изоляторах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(пенитенциарной) системы</w:t>
            </w:r>
          </w:p>
        </w:tc>
      </w:tr>
    </w:tbl>
    <w:p>
      <w:pPr>
        <w:spacing w:after="0"/>
        <w:ind w:left="0"/>
        <w:jc w:val="both"/>
      </w:pPr>
      <w:bookmarkStart w:name="z22" w:id="1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государственного учреждения)             </w:t>
      </w:r>
    </w:p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</w:t>
      </w:r>
    </w:p>
    <w:bookmarkEnd w:id="15"/>
    <w:p>
      <w:pPr>
        <w:spacing w:after="0"/>
        <w:ind w:left="0"/>
        <w:jc w:val="both"/>
      </w:pPr>
      <w:bookmarkStart w:name="z24" w:id="16"/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специальное звание,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проживающего по адресу: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bookmarkStart w:name="z25" w:id="17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уволить меня из органов внутренних дел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пункта 1 статьи 80 Закона Республики Казахстан "О правоохранительной службе" (в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сокращением штатов или реорганизацией правоохранительного органа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невозможности использования в другой должности) и зарегистрировать как лицо,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медицинская должность которого сокращена в органах внутренних дел с 1 июля 2022 года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января 2023 года, с сохранением пенсионного обеспечения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212 Социального кодекса Республики Казахстан.</w:t>
      </w:r>
    </w:p>
    <w:p>
      <w:pPr>
        <w:spacing w:after="0"/>
        <w:ind w:left="0"/>
        <w:jc w:val="both"/>
      </w:pPr>
      <w:bookmarkStart w:name="z26" w:id="18"/>
      <w:r>
        <w:rPr>
          <w:rFonts w:ascii="Times New Roman"/>
          <w:b w:val="false"/>
          <w:i w:val="false"/>
          <w:color w:val="000000"/>
          <w:sz w:val="28"/>
        </w:rPr>
        <w:t>
      Поставлен(а) в известность, что право на пенсионные выплаты за выслугу лет,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предусмотренное для лиц, медицинские должности которых сокращены в органах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внутренних дел с 1 июля 2022 года и 1 января 2023 года, утрачивается в случаях кадрового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перемещения на любые другие должности, не являющиеся должностями медицинских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организаций, расположенных в следственных изоляторах и учреждениях уголовно-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исполнительной (пенитенциарной) системы.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 "______" ___________ 20____ года.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"______" ___________________ 20 ___ года.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кадровой службы органа, принявшего заявление:</w:t>
      </w:r>
    </w:p>
    <w:bookmarkEnd w:id="21"/>
    <w:p>
      <w:pPr>
        <w:spacing w:after="0"/>
        <w:ind w:left="0"/>
        <w:jc w:val="both"/>
      </w:pPr>
      <w:bookmarkStart w:name="z30" w:id="2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должность и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сохранения льгот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выплаты за выслугу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лицам,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которых сокращены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органах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с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и 1 января 2023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имевшим на момент сокращения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выслугу лет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двенадцати лет и шести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непрерывной воинской службы,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фельдъегерской службе,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условии продолжения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расположенных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следственных изоляторах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(пенитенциарной) системы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регистрации лиц, медицинские должности которых сокращены в органах внутренних дел Республики Казахстан с 1 июля 2022 года и 1 января 2023 года, имевших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</w:t>
      </w:r>
    </w:p>
    <w:bookmarkEnd w:id="23"/>
    <w:p>
      <w:pPr>
        <w:spacing w:after="0"/>
        <w:ind w:left="0"/>
        <w:jc w:val="both"/>
      </w:pPr>
      <w:bookmarkStart w:name="z33" w:id="24"/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_________________________________________________________________________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государственного органа,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Фамилия, имя, отчество (при его наличии)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Специальное звание на момент сокращения должности в органах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Занимаемая должность сотрудника органов внутренних дел на дату сокращения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должности в органах внутренних дел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Приказ об увольнении со службы с сохранением права на пенсионные выплаты за выслугу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лет от "____" __________ 20____ года № ______</w:t>
      </w:r>
    </w:p>
    <w:p>
      <w:pPr>
        <w:spacing w:after="0"/>
        <w:ind w:left="0"/>
        <w:jc w:val="both"/>
      </w:pPr>
      <w:bookmarkStart w:name="z34" w:id="25"/>
      <w:r>
        <w:rPr>
          <w:rFonts w:ascii="Times New Roman"/>
          <w:b w:val="false"/>
          <w:i w:val="false"/>
          <w:color w:val="000000"/>
          <w:sz w:val="28"/>
        </w:rPr>
        <w:t>
      Место печати                          Руководитель кадровой службы органа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внутренних дел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