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54c2" w14:textId="6095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both"/>
      </w:pPr>
      <w:r>
        <w:rPr>
          <w:rFonts w:ascii="Times New Roman"/>
          <w:b w:val="false"/>
          <w:i w:val="false"/>
          <w:color w:val="000000"/>
          <w:sz w:val="28"/>
        </w:rPr>
        <w:t>Постановление Правительства Республики Казахстан от 30 июня 2023 года № 525.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11 Социального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с 1 июля 2023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525</w:t>
            </w:r>
          </w:p>
        </w:tc>
      </w:tr>
    </w:tbl>
    <w:bookmarkStart w:name="z10" w:id="3"/>
    <w:p>
      <w:pPr>
        <w:spacing w:after="0"/>
        <w:ind w:left="0"/>
        <w:jc w:val="left"/>
      </w:pPr>
      <w:r>
        <w:rPr>
          <w:rFonts w:ascii="Times New Roman"/>
          <w:b/>
          <w:i w:val="false"/>
          <w:color w:val="000000"/>
        </w:rPr>
        <w:t xml:space="preserve"> 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11 Социального кодекса Республики Казахстан (далее – Социальный кодекс) и определяют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(далее – ЕНПФ) и взысканий по ним.</w:t>
      </w:r>
    </w:p>
    <w:bookmarkEnd w:id="5"/>
    <w:bookmarkStart w:name="z13" w:id="6"/>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 кодексом</w:t>
      </w:r>
      <w:r>
        <w:rPr>
          <w:rFonts w:ascii="Times New Roman"/>
          <w:b w:val="false"/>
          <w:i w:val="false"/>
          <w:color w:val="000000"/>
          <w:sz w:val="28"/>
        </w:rPr>
        <w:t>;</w:t>
      </w:r>
    </w:p>
    <w:bookmarkEnd w:id="8"/>
    <w:bookmarkStart w:name="z211" w:id="9"/>
    <w:p>
      <w:pPr>
        <w:spacing w:after="0"/>
        <w:ind w:left="0"/>
        <w:jc w:val="both"/>
      </w:pPr>
      <w:r>
        <w:rPr>
          <w:rFonts w:ascii="Times New Roman"/>
          <w:b w:val="false"/>
          <w:i w:val="false"/>
          <w:color w:val="000000"/>
          <w:sz w:val="28"/>
        </w:rPr>
        <w:t>
      2-1)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bookmarkEnd w:id="9"/>
    <w:bookmarkStart w:name="z16" w:id="10"/>
    <w:p>
      <w:pPr>
        <w:spacing w:after="0"/>
        <w:ind w:left="0"/>
        <w:jc w:val="both"/>
      </w:pPr>
      <w:r>
        <w:rPr>
          <w:rFonts w:ascii="Times New Roman"/>
          <w:b w:val="false"/>
          <w:i w:val="false"/>
          <w:color w:val="000000"/>
          <w:sz w:val="28"/>
        </w:rPr>
        <w:t>
      3) агент по уплате обязательных пенсионных взносов,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End w:id="11"/>
    <w:bookmarkStart w:name="z212" w:id="12"/>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Социального кодекса, рассматривается оператор.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Юридические лица, лица, занимающиеся частной практикой, а также индивидуальные предприниматели подлежат учету в качестве агентов в органах государственных доходов по месту своего нахождения (жительства).</w:t>
      </w:r>
    </w:p>
    <w:bookmarkEnd w:id="13"/>
    <w:bookmarkStart w:name="z19" w:id="14"/>
    <w:p>
      <w:pPr>
        <w:spacing w:after="0"/>
        <w:ind w:left="0"/>
        <w:jc w:val="both"/>
      </w:pPr>
      <w:r>
        <w:rPr>
          <w:rFonts w:ascii="Times New Roman"/>
          <w:b w:val="false"/>
          <w:i w:val="false"/>
          <w:color w:val="000000"/>
          <w:sz w:val="28"/>
        </w:rPr>
        <w:t>
      4. Агенты ежемесячно исчисляют и удерживают обязательные пенсионные взносы из доходов, выплачиваемых работникам, а также доходов физических лиц, заключивших договор гражданско-правового характера, и перечисляют их в ЕНПФ.</w:t>
      </w:r>
    </w:p>
    <w:bookmarkEnd w:id="14"/>
    <w:bookmarkStart w:name="z20" w:id="15"/>
    <w:p>
      <w:pPr>
        <w:spacing w:after="0"/>
        <w:ind w:left="0"/>
        <w:jc w:val="both"/>
      </w:pPr>
      <w:r>
        <w:rPr>
          <w:rFonts w:ascii="Times New Roman"/>
          <w:b w:val="false"/>
          <w:i w:val="false"/>
          <w:color w:val="000000"/>
          <w:sz w:val="28"/>
        </w:rPr>
        <w:t>
      Агенты, использующие труд работников, профессии которых предусмотрены перечнем производств, работ, профессий работников, занятых на работах с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 ежемесячно от дохода работника начисляют и перечисляют обязательные профессиональные пенсионные взносы в ЕНПФ.</w:t>
      </w:r>
    </w:p>
    <w:bookmarkEnd w:id="15"/>
    <w:bookmarkStart w:name="z21" w:id="16"/>
    <w:p>
      <w:pPr>
        <w:spacing w:after="0"/>
        <w:ind w:left="0"/>
        <w:jc w:val="both"/>
      </w:pPr>
      <w:r>
        <w:rPr>
          <w:rFonts w:ascii="Times New Roman"/>
          <w:b w:val="false"/>
          <w:i w:val="false"/>
          <w:color w:val="000000"/>
          <w:sz w:val="28"/>
        </w:rPr>
        <w:t>
      Лица, занимающиеся частной практикой, а также индивидуальные предприниматели исчисляют обязательные пенсионные взносы за каждый месяц налогового периода и перечисляют их в ЕНПФ в свою пользу.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Крестьянские или фермерские хозяйства исчисляют обязательные пенсионные взносы за каждый месяц налогового периода и перечисляют их в ЕНПФ в пользу совершеннолетнего члена (участника) и главы крестьянского или фермерского хозяйства.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p>
    <w:bookmarkStart w:name="z23" w:id="17"/>
    <w:p>
      <w:pPr>
        <w:spacing w:after="0"/>
        <w:ind w:left="0"/>
        <w:jc w:val="both"/>
      </w:pPr>
      <w:r>
        <w:rPr>
          <w:rFonts w:ascii="Times New Roman"/>
          <w:b w:val="false"/>
          <w:i w:val="false"/>
          <w:color w:val="000000"/>
          <w:sz w:val="28"/>
        </w:rPr>
        <w:t>
      Ежемесячное исчисление и удержание обязательных пенсионных взносов из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в связи с уходом за ребенком по достижении им возраста полутора лет из Государственного фонда социального страхования, а также обязательных пенсионных взносов, субсидируемых за счет бюджетных средств, осуществляются Государственной корпорацией соответствии с единым списком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(далее – единый список физических лиц).</w:t>
      </w:r>
    </w:p>
    <w:bookmarkEnd w:id="17"/>
    <w:bookmarkStart w:name="z24" w:id="18"/>
    <w:p>
      <w:pPr>
        <w:spacing w:after="0"/>
        <w:ind w:left="0"/>
        <w:jc w:val="both"/>
      </w:pPr>
      <w:r>
        <w:rPr>
          <w:rFonts w:ascii="Times New Roman"/>
          <w:b w:val="false"/>
          <w:i w:val="false"/>
          <w:color w:val="000000"/>
          <w:sz w:val="28"/>
        </w:rPr>
        <w:t xml:space="preserve">
      Обязательные пенсионные взносы для граждан, указанных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подлежат уплате в размере 10 процентов от получаемого дохода, но не выше 10 процентов 50-кратного минимального размера заработной платы, установленного на соответствующий финансовый год законом о республиканском бюджете, путем взноса наличными деньгами в банки и (или) организации, осуществляющие отдельные виды банковских операций, для их последующего перечисления на индивидуальный пенсионный счет в ЕНПФ.</w:t>
      </w:r>
    </w:p>
    <w:bookmarkEnd w:id="18"/>
    <w:bookmarkStart w:name="z25" w:id="19"/>
    <w:p>
      <w:pPr>
        <w:spacing w:after="0"/>
        <w:ind w:left="0"/>
        <w:jc w:val="both"/>
      </w:pPr>
      <w:r>
        <w:rPr>
          <w:rFonts w:ascii="Times New Roman"/>
          <w:b w:val="false"/>
          <w:i w:val="false"/>
          <w:color w:val="000000"/>
          <w:sz w:val="28"/>
        </w:rPr>
        <w:t xml:space="preserve">
      Агенты ежемесячно исчисляют и удерживают обязательные пенсионные взносы в ЕНПФ из доходов лиц, имеющих инвалидность первой и второй групп, если инвалидность установлена бессрочно, по заявлению вкладчика обязательных пенсионных взносов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Юридические лица-агенты хранят в установленном законодательством порядке сведения об удержанных и перечисленных обязательных пенсионных взносах, обязательных профессиональных пенсионных взносах, в том числе о возврате ошибочных платежей, на электронном или бумажном носителях.</w:t>
      </w:r>
    </w:p>
    <w:bookmarkEnd w:id="20"/>
    <w:bookmarkStart w:name="z27" w:id="21"/>
    <w:p>
      <w:pPr>
        <w:spacing w:after="0"/>
        <w:ind w:left="0"/>
        <w:jc w:val="both"/>
      </w:pPr>
      <w:r>
        <w:rPr>
          <w:rFonts w:ascii="Times New Roman"/>
          <w:b w:val="false"/>
          <w:i w:val="false"/>
          <w:color w:val="000000"/>
          <w:sz w:val="28"/>
        </w:rPr>
        <w:t>
      При ликвидации юридического лица-агента документы об удержании и перечислении обязательных пенсионных взносов, обязательных профессиональных пенсионных взносов передаются в Государственный архив по месту нахождения агента.</w:t>
      </w:r>
    </w:p>
    <w:bookmarkEnd w:id="21"/>
    <w:bookmarkStart w:name="z28" w:id="22"/>
    <w:p>
      <w:pPr>
        <w:spacing w:after="0"/>
        <w:ind w:left="0"/>
        <w:jc w:val="left"/>
      </w:pPr>
      <w:r>
        <w:rPr>
          <w:rFonts w:ascii="Times New Roman"/>
          <w:b/>
          <w:i w:val="false"/>
          <w:color w:val="000000"/>
        </w:rPr>
        <w:t xml:space="preserve"> Глава 2. Порядок и сроки исчисления, удержания (начисления) обязательных пенсионных взносов, обязательных профессиональных пенсионных взносов</w:t>
      </w:r>
    </w:p>
    <w:bookmarkEnd w:id="22"/>
    <w:bookmarkStart w:name="z29" w:id="23"/>
    <w:p>
      <w:pPr>
        <w:spacing w:after="0"/>
        <w:ind w:left="0"/>
        <w:jc w:val="both"/>
      </w:pPr>
      <w:r>
        <w:rPr>
          <w:rFonts w:ascii="Times New Roman"/>
          <w:b w:val="false"/>
          <w:i w:val="false"/>
          <w:color w:val="000000"/>
          <w:sz w:val="28"/>
        </w:rPr>
        <w:t xml:space="preserve">
      6. Обязательные пенсионные взносы, подлежащие уплате в ЕНПФ, исчисляются путем применения ставки, установленной </w:t>
      </w:r>
      <w:r>
        <w:rPr>
          <w:rFonts w:ascii="Times New Roman"/>
          <w:b w:val="false"/>
          <w:i w:val="false"/>
          <w:color w:val="000000"/>
          <w:sz w:val="28"/>
        </w:rPr>
        <w:t>статьей 249</w:t>
      </w:r>
      <w:r>
        <w:rPr>
          <w:rFonts w:ascii="Times New Roman"/>
          <w:b w:val="false"/>
          <w:i w:val="false"/>
          <w:color w:val="000000"/>
          <w:sz w:val="28"/>
        </w:rPr>
        <w:t xml:space="preserve"> Социального кодекса к объекту исчисления обязательных пенсионных взносов,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102-1 Социального кодекса, в сроки, предусмотренные в пункте 10 настоящих Правил.</w:t>
      </w:r>
    </w:p>
    <w:bookmarkEnd w:id="23"/>
    <w:bookmarkStart w:name="z30" w:id="24"/>
    <w:p>
      <w:pPr>
        <w:spacing w:after="0"/>
        <w:ind w:left="0"/>
        <w:jc w:val="both"/>
      </w:pPr>
      <w:r>
        <w:rPr>
          <w:rFonts w:ascii="Times New Roman"/>
          <w:b w:val="false"/>
          <w:i w:val="false"/>
          <w:color w:val="000000"/>
          <w:sz w:val="28"/>
        </w:rPr>
        <w:t>
      При этом максимальный совокупный годовой доход, принимаемый для исчисления обязательных пенсионных взносов, не должен превышать двенадцати размеров пятидесятикратной минимальной заработной платы, установленной на соответствующий финансовый год законом о республиканском бюджете.</w:t>
      </w:r>
    </w:p>
    <w:bookmarkEnd w:id="24"/>
    <w:bookmarkStart w:name="z31" w:id="25"/>
    <w:p>
      <w:pPr>
        <w:spacing w:after="0"/>
        <w:ind w:left="0"/>
        <w:jc w:val="both"/>
      </w:pPr>
      <w:r>
        <w:rPr>
          <w:rFonts w:ascii="Times New Roman"/>
          <w:b w:val="false"/>
          <w:i w:val="false"/>
          <w:color w:val="000000"/>
          <w:sz w:val="28"/>
        </w:rPr>
        <w:t>
      Объектами исчисления обязательных пенсионных взносов являются:</w:t>
      </w:r>
    </w:p>
    <w:bookmarkEnd w:id="25"/>
    <w:bookmarkStart w:name="z32" w:id="26"/>
    <w:p>
      <w:pPr>
        <w:spacing w:after="0"/>
        <w:ind w:left="0"/>
        <w:jc w:val="both"/>
      </w:pPr>
      <w:r>
        <w:rPr>
          <w:rFonts w:ascii="Times New Roman"/>
          <w:b w:val="false"/>
          <w:i w:val="false"/>
          <w:color w:val="000000"/>
          <w:sz w:val="28"/>
        </w:rPr>
        <w:t>
      1) для юридических лиц – ежемесячный доход наемных работников, физических лиц, с которыми заключены договора гражданско-правового характера, лиц, имеющих иную оплачиваемую работу (избранные, назначенные или утвержденные), принимаемый для исчисления обязательных пенсионных взносов, который не превышает пятидесятикратного минимального размера заработной платы, установленного на соответствующий финансовый год законом о республиканском бюджете;</w:t>
      </w:r>
    </w:p>
    <w:bookmarkEnd w:id="26"/>
    <w:bookmarkStart w:name="z33" w:id="27"/>
    <w:p>
      <w:pPr>
        <w:spacing w:after="0"/>
        <w:ind w:left="0"/>
        <w:jc w:val="both"/>
      </w:pPr>
      <w:r>
        <w:rPr>
          <w:rFonts w:ascii="Times New Roman"/>
          <w:b w:val="false"/>
          <w:i w:val="false"/>
          <w:color w:val="000000"/>
          <w:sz w:val="28"/>
        </w:rPr>
        <w:t>
      2) для лиц, занимающихся частной практикой, а также индивидуальных предпринимателей, использующих труд наемных работников, – ежемесячный доход наемного работника, лиц, имеющих иную оплачиваемую работу (избранные, назначенные или утвержденные), принимаемый для исчисления обязательных пенсионных взносов, который не превышает пятидесятикратного минимального размера заработной платы, установленного законом о республиканском бюджете на соответствующий финансовый год;</w:t>
      </w:r>
    </w:p>
    <w:bookmarkEnd w:id="27"/>
    <w:bookmarkStart w:name="z34" w:id="28"/>
    <w:p>
      <w:pPr>
        <w:spacing w:after="0"/>
        <w:ind w:left="0"/>
        <w:jc w:val="both"/>
      </w:pPr>
      <w:r>
        <w:rPr>
          <w:rFonts w:ascii="Times New Roman"/>
          <w:b w:val="false"/>
          <w:i w:val="false"/>
          <w:color w:val="000000"/>
          <w:sz w:val="28"/>
        </w:rPr>
        <w:t>
      3) для лиц, занимающихся частной практикой, а также индивидуальных предпринимателей – получаемый доход.</w:t>
      </w:r>
    </w:p>
    <w:bookmarkEnd w:id="28"/>
    <w:bookmarkStart w:name="z35" w:id="29"/>
    <w:p>
      <w:pPr>
        <w:spacing w:after="0"/>
        <w:ind w:left="0"/>
        <w:jc w:val="both"/>
      </w:pPr>
      <w:r>
        <w:rPr>
          <w:rFonts w:ascii="Times New Roman"/>
          <w:b w:val="false"/>
          <w:i w:val="false"/>
          <w:color w:val="000000"/>
          <w:sz w:val="28"/>
        </w:rPr>
        <w:t xml:space="preserve">
      При этом получаемым доходом для лиц, занимающихся частной практикой, а также индивидуальных предпринимателей для целей исчисления обязательных пенсионных взносов является сумма, определяемая ими самостоятельно в пределах размеров, установленных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Социального кодекса,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(далее – Налоговый кодекс).</w:t>
      </w:r>
    </w:p>
    <w:bookmarkEnd w:id="29"/>
    <w:bookmarkStart w:name="z36" w:id="30"/>
    <w:p>
      <w:pPr>
        <w:spacing w:after="0"/>
        <w:ind w:left="0"/>
        <w:jc w:val="both"/>
      </w:pPr>
      <w:r>
        <w:rPr>
          <w:rFonts w:ascii="Times New Roman"/>
          <w:b w:val="false"/>
          <w:i w:val="false"/>
          <w:color w:val="000000"/>
          <w:sz w:val="28"/>
        </w:rPr>
        <w:t>
      В случае отсутствия дохода, лица, занимающиеся частной практикой, а также индивидуальные предприниматели вправе уплачивать обязательные пенсионные взносы в ЕНПФ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p>
    <w:bookmarkEnd w:id="30"/>
    <w:bookmarkStart w:name="z37" w:id="31"/>
    <w:p>
      <w:pPr>
        <w:spacing w:after="0"/>
        <w:ind w:left="0"/>
        <w:jc w:val="both"/>
      </w:pPr>
      <w:r>
        <w:rPr>
          <w:rFonts w:ascii="Times New Roman"/>
          <w:b w:val="false"/>
          <w:i w:val="false"/>
          <w:color w:val="000000"/>
          <w:sz w:val="28"/>
        </w:rPr>
        <w:t>
      4) для Государственной корпорации – социальные выплаты по случаям утраты трудоспособности, потери работы, потери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w:t>
      </w:r>
    </w:p>
    <w:bookmarkEnd w:id="31"/>
    <w:bookmarkStart w:name="z38" w:id="32"/>
    <w:p>
      <w:pPr>
        <w:spacing w:after="0"/>
        <w:ind w:left="0"/>
        <w:jc w:val="both"/>
      </w:pPr>
      <w:r>
        <w:rPr>
          <w:rFonts w:ascii="Times New Roman"/>
          <w:b w:val="false"/>
          <w:i w:val="false"/>
          <w:color w:val="000000"/>
          <w:sz w:val="28"/>
        </w:rPr>
        <w:t>
      5) для Министерства иностранных дел Республики Казахстан в части персонала дипломатической службы, работающего в загранучреждениях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сотрудники дипломатической службы – 100 процентный размер оклада в соответствии с единой системой оплаты труда на основании распределения с установленными денежными выплатами;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дипломатической службы – 100 процентный размер оклада в соответствии с единой системой оплаты труда на основании распределения по приравненной должности персонала дипломатической службы Министерства с установленными денежными выплатами;</w:t>
      </w:r>
    </w:p>
    <w:bookmarkStart w:name="z41" w:id="33"/>
    <w:p>
      <w:pPr>
        <w:spacing w:after="0"/>
        <w:ind w:left="0"/>
        <w:jc w:val="both"/>
      </w:pPr>
      <w:r>
        <w:rPr>
          <w:rFonts w:ascii="Times New Roman"/>
          <w:b w:val="false"/>
          <w:i w:val="false"/>
          <w:color w:val="000000"/>
          <w:sz w:val="28"/>
        </w:rPr>
        <w:t>
      6) для страховой организации – страховая выплата в качестве возмещения вреда, связанного с утратой заработка (дохода);</w:t>
      </w:r>
    </w:p>
    <w:bookmarkEnd w:id="33"/>
    <w:bookmarkStart w:name="z42" w:id="34"/>
    <w:p>
      <w:pPr>
        <w:spacing w:after="0"/>
        <w:ind w:left="0"/>
        <w:jc w:val="both"/>
      </w:pPr>
      <w:r>
        <w:rPr>
          <w:rFonts w:ascii="Times New Roman"/>
          <w:b w:val="false"/>
          <w:i w:val="false"/>
          <w:color w:val="000000"/>
          <w:sz w:val="28"/>
        </w:rPr>
        <w:t>
      7) для физических лиц, получающих доходы по договорам гражданско-правового характера, заключенным с физическими лицами, не являющимися налоговыми агентами, – доход, полученный по договорам гражданско-правового характера, предметом которых является выполнение работ (оказание услуг);</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9) для плательщиков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Налогового кодекса, доля обязательных пенсионных взносов в ставке единого платежа составляет:</w:t>
      </w:r>
    </w:p>
    <w:bookmarkEnd w:id="35"/>
    <w:bookmarkStart w:name="z45" w:id="36"/>
    <w:p>
      <w:pPr>
        <w:spacing w:after="0"/>
        <w:ind w:left="0"/>
        <w:jc w:val="both"/>
      </w:pPr>
      <w:r>
        <w:rPr>
          <w:rFonts w:ascii="Times New Roman"/>
          <w:b w:val="false"/>
          <w:i w:val="false"/>
          <w:color w:val="000000"/>
          <w:sz w:val="28"/>
        </w:rPr>
        <w:t>
      с 1 января 2023 года – 50,0 процентов;</w:t>
      </w:r>
    </w:p>
    <w:bookmarkEnd w:id="36"/>
    <w:bookmarkStart w:name="z46" w:id="37"/>
    <w:p>
      <w:pPr>
        <w:spacing w:after="0"/>
        <w:ind w:left="0"/>
        <w:jc w:val="both"/>
      </w:pPr>
      <w:r>
        <w:rPr>
          <w:rFonts w:ascii="Times New Roman"/>
          <w:b w:val="false"/>
          <w:i w:val="false"/>
          <w:color w:val="000000"/>
          <w:sz w:val="28"/>
        </w:rPr>
        <w:t>
      с 1 января 2024 года – 46,5 процентов;</w:t>
      </w:r>
    </w:p>
    <w:bookmarkEnd w:id="37"/>
    <w:bookmarkStart w:name="z47" w:id="38"/>
    <w:p>
      <w:pPr>
        <w:spacing w:after="0"/>
        <w:ind w:left="0"/>
        <w:jc w:val="both"/>
      </w:pPr>
      <w:r>
        <w:rPr>
          <w:rFonts w:ascii="Times New Roman"/>
          <w:b w:val="false"/>
          <w:i w:val="false"/>
          <w:color w:val="000000"/>
          <w:sz w:val="28"/>
        </w:rPr>
        <w:t>
      с 1 января 2025 года – 42,0 процентов;</w:t>
      </w:r>
    </w:p>
    <w:bookmarkEnd w:id="38"/>
    <w:bookmarkStart w:name="z48" w:id="39"/>
    <w:p>
      <w:pPr>
        <w:spacing w:after="0"/>
        <w:ind w:left="0"/>
        <w:jc w:val="both"/>
      </w:pPr>
      <w:r>
        <w:rPr>
          <w:rFonts w:ascii="Times New Roman"/>
          <w:b w:val="false"/>
          <w:i w:val="false"/>
          <w:color w:val="000000"/>
          <w:sz w:val="28"/>
        </w:rPr>
        <w:t>
      с 1 января 2026 года – 40,3 процентов;</w:t>
      </w:r>
    </w:p>
    <w:bookmarkEnd w:id="39"/>
    <w:bookmarkStart w:name="z49" w:id="40"/>
    <w:p>
      <w:pPr>
        <w:spacing w:after="0"/>
        <w:ind w:left="0"/>
        <w:jc w:val="both"/>
      </w:pPr>
      <w:r>
        <w:rPr>
          <w:rFonts w:ascii="Times New Roman"/>
          <w:b w:val="false"/>
          <w:i w:val="false"/>
          <w:color w:val="000000"/>
          <w:sz w:val="28"/>
        </w:rPr>
        <w:t>
      с 1 января 2027 года – 38,8 процентов;</w:t>
      </w:r>
    </w:p>
    <w:bookmarkEnd w:id="40"/>
    <w:bookmarkStart w:name="z50" w:id="41"/>
    <w:p>
      <w:pPr>
        <w:spacing w:after="0"/>
        <w:ind w:left="0"/>
        <w:jc w:val="both"/>
      </w:pPr>
      <w:r>
        <w:rPr>
          <w:rFonts w:ascii="Times New Roman"/>
          <w:b w:val="false"/>
          <w:i w:val="false"/>
          <w:color w:val="000000"/>
          <w:sz w:val="28"/>
        </w:rPr>
        <w:t>
      с 1 января 2028 года – 38,0 процентов.</w:t>
      </w:r>
    </w:p>
    <w:bookmarkEnd w:id="41"/>
    <w:bookmarkStart w:name="z51" w:id="42"/>
    <w:p>
      <w:pPr>
        <w:spacing w:after="0"/>
        <w:ind w:left="0"/>
        <w:jc w:val="both"/>
      </w:pPr>
      <w:r>
        <w:rPr>
          <w:rFonts w:ascii="Times New Roman"/>
          <w:b w:val="false"/>
          <w:i w:val="false"/>
          <w:color w:val="000000"/>
          <w:sz w:val="28"/>
        </w:rPr>
        <w:t>
      При этом ставка единого платежа, применяемая к объекту обложения, составляет:</w:t>
      </w:r>
    </w:p>
    <w:bookmarkEnd w:id="42"/>
    <w:bookmarkStart w:name="z52" w:id="43"/>
    <w:p>
      <w:pPr>
        <w:spacing w:after="0"/>
        <w:ind w:left="0"/>
        <w:jc w:val="both"/>
      </w:pPr>
      <w:r>
        <w:rPr>
          <w:rFonts w:ascii="Times New Roman"/>
          <w:b w:val="false"/>
          <w:i w:val="false"/>
          <w:color w:val="000000"/>
          <w:sz w:val="28"/>
        </w:rPr>
        <w:t>
      с 1 января 2023 года – 20,0 процентов;</w:t>
      </w:r>
    </w:p>
    <w:bookmarkEnd w:id="43"/>
    <w:bookmarkStart w:name="z53" w:id="44"/>
    <w:p>
      <w:pPr>
        <w:spacing w:after="0"/>
        <w:ind w:left="0"/>
        <w:jc w:val="both"/>
      </w:pPr>
      <w:r>
        <w:rPr>
          <w:rFonts w:ascii="Times New Roman"/>
          <w:b w:val="false"/>
          <w:i w:val="false"/>
          <w:color w:val="000000"/>
          <w:sz w:val="28"/>
        </w:rPr>
        <w:t>
      с 1 января 2024 года – 21,5 процентов;</w:t>
      </w:r>
    </w:p>
    <w:bookmarkEnd w:id="44"/>
    <w:bookmarkStart w:name="z54" w:id="45"/>
    <w:p>
      <w:pPr>
        <w:spacing w:after="0"/>
        <w:ind w:left="0"/>
        <w:jc w:val="both"/>
      </w:pPr>
      <w:r>
        <w:rPr>
          <w:rFonts w:ascii="Times New Roman"/>
          <w:b w:val="false"/>
          <w:i w:val="false"/>
          <w:color w:val="000000"/>
          <w:sz w:val="28"/>
        </w:rPr>
        <w:t>
      с 1 января 2025 года – 23,8 процентов;</w:t>
      </w:r>
    </w:p>
    <w:bookmarkEnd w:id="45"/>
    <w:bookmarkStart w:name="z55" w:id="46"/>
    <w:p>
      <w:pPr>
        <w:spacing w:after="0"/>
        <w:ind w:left="0"/>
        <w:jc w:val="both"/>
      </w:pPr>
      <w:r>
        <w:rPr>
          <w:rFonts w:ascii="Times New Roman"/>
          <w:b w:val="false"/>
          <w:i w:val="false"/>
          <w:color w:val="000000"/>
          <w:sz w:val="28"/>
        </w:rPr>
        <w:t>
      с 1 января 2026 года – 24,8 процентов;</w:t>
      </w:r>
    </w:p>
    <w:bookmarkEnd w:id="46"/>
    <w:bookmarkStart w:name="z56" w:id="47"/>
    <w:p>
      <w:pPr>
        <w:spacing w:after="0"/>
        <w:ind w:left="0"/>
        <w:jc w:val="both"/>
      </w:pPr>
      <w:r>
        <w:rPr>
          <w:rFonts w:ascii="Times New Roman"/>
          <w:b w:val="false"/>
          <w:i w:val="false"/>
          <w:color w:val="000000"/>
          <w:sz w:val="28"/>
        </w:rPr>
        <w:t>
      с 1 января 2027 года – 25,8 процентов;</w:t>
      </w:r>
    </w:p>
    <w:bookmarkEnd w:id="47"/>
    <w:bookmarkStart w:name="z57" w:id="48"/>
    <w:p>
      <w:pPr>
        <w:spacing w:after="0"/>
        <w:ind w:left="0"/>
        <w:jc w:val="both"/>
      </w:pPr>
      <w:r>
        <w:rPr>
          <w:rFonts w:ascii="Times New Roman"/>
          <w:b w:val="false"/>
          <w:i w:val="false"/>
          <w:color w:val="000000"/>
          <w:sz w:val="28"/>
        </w:rPr>
        <w:t>
      с 1 января 2028 года – 26,3 процентов.</w:t>
      </w:r>
    </w:p>
    <w:bookmarkEnd w:id="48"/>
    <w:bookmarkStart w:name="z213" w:id="49"/>
    <w:p>
      <w:pPr>
        <w:spacing w:after="0"/>
        <w:ind w:left="0"/>
        <w:jc w:val="both"/>
      </w:pPr>
      <w:r>
        <w:rPr>
          <w:rFonts w:ascii="Times New Roman"/>
          <w:b w:val="false"/>
          <w:i w:val="false"/>
          <w:color w:val="000000"/>
          <w:sz w:val="28"/>
        </w:rPr>
        <w:t xml:space="preserve">
      10) для операторов, осуществляющих уплату обязательных пенсионных взносов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 полученный исполнителями доход или доход, принимаемый для исчисления обязательных пенсионных взносов, в порядке, определенном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Социального кодекса.</w:t>
      </w:r>
    </w:p>
    <w:bookmarkEnd w:id="49"/>
    <w:bookmarkStart w:name="z214" w:id="50"/>
    <w:p>
      <w:pPr>
        <w:spacing w:after="0"/>
        <w:ind w:left="0"/>
        <w:jc w:val="both"/>
      </w:pPr>
      <w:r>
        <w:rPr>
          <w:rFonts w:ascii="Times New Roman"/>
          <w:b w:val="false"/>
          <w:i w:val="false"/>
          <w:color w:val="000000"/>
          <w:sz w:val="28"/>
        </w:rPr>
        <w:t xml:space="preserve">
      Под доходом, принимаемым для исчисления обязательных пенсионных взносов, понимается доход, получаемый индивидуальным предпринимателем,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50"/>
    <w:bookmarkStart w:name="z215" w:id="51"/>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7. Обязательные пенсионные взносы в ЕНПФ не удерживаются с выплат и доходов:</w:t>
      </w:r>
    </w:p>
    <w:bookmarkEnd w:id="52"/>
    <w:bookmarkStart w:name="z59" w:id="53"/>
    <w:p>
      <w:pPr>
        <w:spacing w:after="0"/>
        <w:ind w:left="0"/>
        <w:jc w:val="both"/>
      </w:pPr>
      <w:r>
        <w:rPr>
          <w:rFonts w:ascii="Times New Roman"/>
          <w:b w:val="false"/>
          <w:i w:val="false"/>
          <w:color w:val="000000"/>
          <w:sz w:val="28"/>
        </w:rPr>
        <w:t xml:space="preserve">
      1)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319 Налогового кодекса, за исключением лиц, указанных в абзаце девятом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53"/>
    <w:bookmarkStart w:name="z60" w:id="54"/>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329</w:t>
      </w:r>
      <w:r>
        <w:rPr>
          <w:rFonts w:ascii="Times New Roman"/>
          <w:b w:val="false"/>
          <w:i w:val="false"/>
          <w:color w:val="000000"/>
          <w:sz w:val="28"/>
        </w:rPr>
        <w:t xml:space="preserve">, </w:t>
      </w:r>
      <w:r>
        <w:rPr>
          <w:rFonts w:ascii="Times New Roman"/>
          <w:b w:val="false"/>
          <w:i w:val="false"/>
          <w:color w:val="000000"/>
          <w:sz w:val="28"/>
        </w:rPr>
        <w:t>пункте 1</w:t>
      </w:r>
      <w:r>
        <w:rPr>
          <w:rFonts w:ascii="Times New Roman"/>
          <w:b w:val="false"/>
          <w:i w:val="false"/>
          <w:color w:val="000000"/>
          <w:sz w:val="28"/>
        </w:rPr>
        <w:t xml:space="preserve"> статьи 330 Налогового кодекса;</w:t>
      </w:r>
    </w:p>
    <w:bookmarkEnd w:id="54"/>
    <w:bookmarkStart w:name="z61" w:id="55"/>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Налогового кодекса,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 статьи 341, а также </w:t>
      </w:r>
      <w:r>
        <w:rPr>
          <w:rFonts w:ascii="Times New Roman"/>
          <w:b w:val="false"/>
          <w:i w:val="false"/>
          <w:color w:val="000000"/>
          <w:sz w:val="28"/>
        </w:rPr>
        <w:t>подпунктами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1 статьи 341 Налогового кодекса (в части утраченного заработка (дохода) (при этом обязательные пенсионные взносы в ЕНПФ не удерживаются с доходов, предусмотренных абзацем шестым </w:t>
      </w:r>
      <w:r>
        <w:rPr>
          <w:rFonts w:ascii="Times New Roman"/>
          <w:b w:val="false"/>
          <w:i w:val="false"/>
          <w:color w:val="000000"/>
          <w:sz w:val="28"/>
        </w:rPr>
        <w:t>подпункта 17)</w:t>
      </w:r>
      <w:r>
        <w:rPr>
          <w:rFonts w:ascii="Times New Roman"/>
          <w:b w:val="false"/>
          <w:i w:val="false"/>
          <w:color w:val="000000"/>
          <w:sz w:val="28"/>
        </w:rPr>
        <w:t xml:space="preserve"> пункта 1 статьи 341 Налогового кодекса);</w:t>
      </w:r>
    </w:p>
    <w:bookmarkEnd w:id="55"/>
    <w:bookmarkStart w:name="z62" w:id="56"/>
    <w:p>
      <w:pPr>
        <w:spacing w:after="0"/>
        <w:ind w:left="0"/>
        <w:jc w:val="both"/>
      </w:pPr>
      <w:r>
        <w:rPr>
          <w:rFonts w:ascii="Times New Roman"/>
          <w:b w:val="false"/>
          <w:i w:val="false"/>
          <w:color w:val="000000"/>
          <w:sz w:val="28"/>
        </w:rPr>
        <w:t xml:space="preserve">
      4) полученных в натуральной форме или виде материальной выгоды лицами с инвалидностью и иными лицами, указанными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346 Налогового кодекса.</w:t>
      </w:r>
    </w:p>
    <w:bookmarkEnd w:id="56"/>
    <w:bookmarkStart w:name="z63" w:id="57"/>
    <w:p>
      <w:pPr>
        <w:spacing w:after="0"/>
        <w:ind w:left="0"/>
        <w:jc w:val="both"/>
      </w:pPr>
      <w:r>
        <w:rPr>
          <w:rFonts w:ascii="Times New Roman"/>
          <w:b w:val="false"/>
          <w:i w:val="false"/>
          <w:color w:val="000000"/>
          <w:sz w:val="28"/>
        </w:rPr>
        <w:t xml:space="preserve">
      Из социальных выплат, указанных в подпункте 26) </w:t>
      </w:r>
      <w:r>
        <w:rPr>
          <w:rFonts w:ascii="Times New Roman"/>
          <w:b w:val="false"/>
          <w:i w:val="false"/>
          <w:color w:val="000000"/>
          <w:sz w:val="28"/>
        </w:rPr>
        <w:t>пункта 1</w:t>
      </w:r>
      <w:r>
        <w:rPr>
          <w:rFonts w:ascii="Times New Roman"/>
          <w:b w:val="false"/>
          <w:i w:val="false"/>
          <w:color w:val="000000"/>
          <w:sz w:val="28"/>
        </w:rPr>
        <w:t xml:space="preserve"> статьи 341 Налогового кодекса, обязательные пенсионные взносы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w:t>
      </w:r>
      <w:r>
        <w:rPr>
          <w:rFonts w:ascii="Times New Roman"/>
          <w:b w:val="false"/>
          <w:i w:val="false"/>
          <w:color w:val="000000"/>
          <w:sz w:val="28"/>
        </w:rPr>
        <w:t>пунктом 1</w:t>
      </w:r>
      <w:r>
        <w:rPr>
          <w:rFonts w:ascii="Times New Roman"/>
          <w:b w:val="false"/>
          <w:i w:val="false"/>
          <w:color w:val="000000"/>
          <w:sz w:val="28"/>
        </w:rPr>
        <w:t xml:space="preserve"> статьи 117 и </w:t>
      </w:r>
      <w:r>
        <w:rPr>
          <w:rFonts w:ascii="Times New Roman"/>
          <w:b w:val="false"/>
          <w:i w:val="false"/>
          <w:color w:val="000000"/>
          <w:sz w:val="28"/>
        </w:rPr>
        <w:t>пунктом 3</w:t>
      </w:r>
      <w:r>
        <w:rPr>
          <w:rFonts w:ascii="Times New Roman"/>
          <w:b w:val="false"/>
          <w:i w:val="false"/>
          <w:color w:val="000000"/>
          <w:sz w:val="28"/>
        </w:rPr>
        <w:t xml:space="preserve"> статьи 174 Социального кодекса в сроки, предусмотренные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8. Начисления обязательных профессиональных пенсионных взносов, подлежащих уплате в ЕНПФ,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w:t>
      </w:r>
      <w:r>
        <w:rPr>
          <w:rFonts w:ascii="Times New Roman"/>
          <w:b w:val="false"/>
          <w:i w:val="false"/>
          <w:color w:val="000000"/>
          <w:sz w:val="28"/>
        </w:rPr>
        <w:t>перечнем</w:t>
      </w:r>
      <w:r>
        <w:rPr>
          <w:rFonts w:ascii="Times New Roman"/>
          <w:b w:val="false"/>
          <w:i w:val="false"/>
          <w:color w:val="000000"/>
          <w:sz w:val="28"/>
        </w:rPr>
        <w:t xml:space="preserve"> производств, работ, профессий работников, утвержденным приказом Министра труда и социальной защиты населения Республики Казахстан от 24 мая 2023 года № 170 (зарегистрирован в реестре государственной регистрации нормативных правовых актов за № 32568), и исчисляются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250 Социального кодекса.</w:t>
      </w:r>
    </w:p>
    <w:bookmarkEnd w:id="58"/>
    <w:bookmarkStart w:name="z65" w:id="59"/>
    <w:p>
      <w:pPr>
        <w:spacing w:after="0"/>
        <w:ind w:left="0"/>
        <w:jc w:val="left"/>
      </w:pPr>
      <w:r>
        <w:rPr>
          <w:rFonts w:ascii="Times New Roman"/>
          <w:b/>
          <w:i w:val="false"/>
          <w:color w:val="000000"/>
        </w:rPr>
        <w:t xml:space="preserve"> Глава 3. Перечисление обязательных пенсионных взносов, обязательных профессиональных пенсионных взносов в ЕНПФ</w:t>
      </w:r>
    </w:p>
    <w:bookmarkEnd w:id="59"/>
    <w:bookmarkStart w:name="z66" w:id="60"/>
    <w:p>
      <w:pPr>
        <w:spacing w:after="0"/>
        <w:ind w:left="0"/>
        <w:jc w:val="both"/>
      </w:pPr>
      <w:r>
        <w:rPr>
          <w:rFonts w:ascii="Times New Roman"/>
          <w:b w:val="false"/>
          <w:i w:val="false"/>
          <w:color w:val="000000"/>
          <w:sz w:val="28"/>
        </w:rPr>
        <w:t>
      9. Перечисление обязательных пенсионных взносов производится агентом путем безналичных платежей, если иное не предусмотрено частью второй настоящего пункта.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 занимающиеся частной практикой, индивидуальные предприниматели, а также физические лица, получающие доходы по договорам гражданско-правового характера, не имеющие счетов в банках и организациях, осуществляющих отдельные виды банковских операций (далее – банки), вносят обязательные пенсионные взносы наличными деньгами в банк для их последующего перечисления в порядке, определенном пунктом 9 настоящих Правил, в ЕНПФ.</w:t>
      </w:r>
    </w:p>
    <w:bookmarkStart w:name="z68" w:id="61"/>
    <w:p>
      <w:pPr>
        <w:spacing w:after="0"/>
        <w:ind w:left="0"/>
        <w:jc w:val="both"/>
      </w:pPr>
      <w:r>
        <w:rPr>
          <w:rFonts w:ascii="Times New Roman"/>
          <w:b w:val="false"/>
          <w:i w:val="false"/>
          <w:color w:val="000000"/>
          <w:sz w:val="28"/>
        </w:rPr>
        <w:t xml:space="preserve">
      Оплата обязательных пенсионных взносов наличными деньгами либо безналичным способом через банки осуществляется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61"/>
    <w:bookmarkStart w:name="z69" w:id="62"/>
    <w:p>
      <w:pPr>
        <w:spacing w:after="0"/>
        <w:ind w:left="0"/>
        <w:jc w:val="both"/>
      </w:pPr>
      <w:r>
        <w:rPr>
          <w:rFonts w:ascii="Times New Roman"/>
          <w:b w:val="false"/>
          <w:i w:val="false"/>
          <w:color w:val="000000"/>
          <w:sz w:val="28"/>
        </w:rPr>
        <w:t>
      10.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p>
    <w:bookmarkEnd w:id="62"/>
    <w:bookmarkStart w:name="z70" w:id="63"/>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и физическим лицам, с которыми заключены договора гражданско-правового характера, – не позднее 25 числа месяца, следующего за месяцем выплаты доходов;</w:t>
      </w:r>
    </w:p>
    <w:bookmarkEnd w:id="63"/>
    <w:bookmarkStart w:name="z71" w:id="64"/>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bookmarkEnd w:id="64"/>
    <w:bookmarkStart w:name="z72" w:id="65"/>
    <w:p>
      <w:pPr>
        <w:spacing w:after="0"/>
        <w:ind w:left="0"/>
        <w:jc w:val="both"/>
      </w:pPr>
      <w:r>
        <w:rPr>
          <w:rFonts w:ascii="Times New Roman"/>
          <w:b w:val="false"/>
          <w:i w:val="false"/>
          <w:color w:val="000000"/>
          <w:sz w:val="28"/>
        </w:rPr>
        <w:t>
      3)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p>
    <w:bookmarkEnd w:id="65"/>
    <w:bookmarkStart w:name="z73" w:id="66"/>
    <w:p>
      <w:pPr>
        <w:spacing w:after="0"/>
        <w:ind w:left="0"/>
        <w:jc w:val="both"/>
      </w:pPr>
      <w:r>
        <w:rPr>
          <w:rFonts w:ascii="Times New Roman"/>
          <w:b w:val="false"/>
          <w:i w:val="false"/>
          <w:color w:val="000000"/>
          <w:sz w:val="28"/>
        </w:rPr>
        <w:t>
      4) государственной корпорацией – не позднее 15 числа месяца, следующего за месяцем осуществления социальных выплат;</w:t>
      </w:r>
    </w:p>
    <w:bookmarkEnd w:id="66"/>
    <w:bookmarkStart w:name="z74" w:id="67"/>
    <w:p>
      <w:pPr>
        <w:spacing w:after="0"/>
        <w:ind w:left="0"/>
        <w:jc w:val="both"/>
      </w:pPr>
      <w:r>
        <w:rPr>
          <w:rFonts w:ascii="Times New Roman"/>
          <w:b w:val="false"/>
          <w:i w:val="false"/>
          <w:color w:val="000000"/>
          <w:sz w:val="28"/>
        </w:rPr>
        <w:t>
      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End w:id="67"/>
    <w:bookmarkStart w:name="z75" w:id="68"/>
    <w:p>
      <w:pPr>
        <w:spacing w:after="0"/>
        <w:ind w:left="0"/>
        <w:jc w:val="both"/>
      </w:pPr>
      <w:r>
        <w:rPr>
          <w:rFonts w:ascii="Times New Roman"/>
          <w:b w:val="false"/>
          <w:i w:val="false"/>
          <w:color w:val="000000"/>
          <w:sz w:val="28"/>
        </w:rPr>
        <w:t xml:space="preserve">
      6) лицами,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248 Социального кодекса, – не позднее 25 числа месяца, следующего за месяцем выплаты доходов, если иное не предусмотрено </w:t>
      </w:r>
      <w:r>
        <w:rPr>
          <w:rFonts w:ascii="Times New Roman"/>
          <w:b w:val="false"/>
          <w:i w:val="false"/>
          <w:color w:val="000000"/>
          <w:sz w:val="28"/>
        </w:rPr>
        <w:t>Налоговым кодексом</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7)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 не позднее 25 числа месяца, следующего за месяцем выплаты доходов.</w:t>
      </w:r>
    </w:p>
    <w:bookmarkEnd w:id="69"/>
    <w:bookmarkStart w:name="z77" w:id="70"/>
    <w:p>
      <w:pPr>
        <w:spacing w:after="0"/>
        <w:ind w:left="0"/>
        <w:jc w:val="both"/>
      </w:pPr>
      <w:r>
        <w:rPr>
          <w:rFonts w:ascii="Times New Roman"/>
          <w:b w:val="false"/>
          <w:i w:val="false"/>
          <w:color w:val="000000"/>
          <w:sz w:val="28"/>
        </w:rPr>
        <w:t xml:space="preserve">
      В случае уплаты обязательных пенсионных взносов, обязательных профессиональных пенсионных взносов гражданами Республики Казахстан, указанными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обязательные пенсионные взносы, обязательные профессиональные пенсионные взносы перечисляются в Государственную корпорацию не позднее 25 числа месяца, следующего за месяцем получения доходов.</w:t>
      </w:r>
    </w:p>
    <w:bookmarkEnd w:id="70"/>
    <w:bookmarkStart w:name="z78" w:id="71"/>
    <w:p>
      <w:pPr>
        <w:spacing w:after="0"/>
        <w:ind w:left="0"/>
        <w:jc w:val="both"/>
      </w:pPr>
      <w:r>
        <w:rPr>
          <w:rFonts w:ascii="Times New Roman"/>
          <w:b w:val="false"/>
          <w:i w:val="false"/>
          <w:color w:val="000000"/>
          <w:sz w:val="28"/>
        </w:rPr>
        <w:t>
      11. Перечисление обязательных пенсионных взносов, в том числе задолженности, производится в Государственную корпорацию, которая перечисляет обязательные пенсионные взносы в ЕНПФ в соответствии с единым списком физических лиц.</w:t>
      </w:r>
    </w:p>
    <w:bookmarkEnd w:id="71"/>
    <w:bookmarkStart w:name="z79" w:id="72"/>
    <w:p>
      <w:pPr>
        <w:spacing w:after="0"/>
        <w:ind w:left="0"/>
        <w:jc w:val="both"/>
      </w:pPr>
      <w:r>
        <w:rPr>
          <w:rFonts w:ascii="Times New Roman"/>
          <w:b w:val="false"/>
          <w:i w:val="false"/>
          <w:color w:val="000000"/>
          <w:sz w:val="28"/>
        </w:rPr>
        <w:t xml:space="preserve">
      12. Со дня поступления на счет Государственной корпорации суммы обязательных пенсионных взносов, обязательных профессиональных пенсионных взносов вкладчиков обязательных пенсионных взносов, физических лиц, за которых перечислены обязательные профессиональные пенсионные взносы, в течение трех рабочих дней перечисляются в ЕНПФ электронными платежными поручениями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за № 107861) (далее – Правила осуществления безналичных платежей), форматами сообщений, утвержденными оператором или операционным центром платежных систем.</w:t>
      </w:r>
    </w:p>
    <w:bookmarkEnd w:id="72"/>
    <w:bookmarkStart w:name="z216" w:id="73"/>
    <w:p>
      <w:pPr>
        <w:spacing w:after="0"/>
        <w:ind w:left="0"/>
        <w:jc w:val="both"/>
      </w:pPr>
      <w:r>
        <w:rPr>
          <w:rFonts w:ascii="Times New Roman"/>
          <w:b w:val="false"/>
          <w:i w:val="false"/>
          <w:color w:val="000000"/>
          <w:sz w:val="28"/>
        </w:rPr>
        <w:t>
      Информация по физическим лицам, в чью пользу перечисляются обязательные пенсионные взносы, обязательные профессиональные пенсионные взносы согласно платежным поручениям, указанным в части первой настоящего пункта, направляется Государственной корпорацией в ЕНПФ в порядке, установленном соглашением, заключенным между ЕНПФ и Государственной корпорацией (далее – соглашение).</w:t>
      </w:r>
    </w:p>
    <w:bookmarkEnd w:id="73"/>
    <w:bookmarkStart w:name="z208" w:id="74"/>
    <w:p>
      <w:pPr>
        <w:spacing w:after="0"/>
        <w:ind w:left="0"/>
        <w:jc w:val="both"/>
      </w:pPr>
      <w:r>
        <w:rPr>
          <w:rFonts w:ascii="Times New Roman"/>
          <w:b w:val="false"/>
          <w:i w:val="false"/>
          <w:color w:val="000000"/>
          <w:sz w:val="28"/>
        </w:rPr>
        <w:t xml:space="preserve">
      Государственная корпорация в течение трех рабочих дней осуществляет возврат обязательных пенсионных взносов, обязательных профессиональных пенсионных взносов с указанием причины возврата на счет агента за вкладчика обязательных пенсионных взносов, физического лица, за которого перечислены обязательные профессиональные пенсионные взносы, в реквизитах которого допущены ошибки, а также за лиц, освобожденных от уплаты обязательных пенсионных взносов, обязательных профессиональных пенсионных взносов в единый накопительный пенсионный фонд,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248 Социального кодекса.</w:t>
      </w:r>
    </w:p>
    <w:bookmarkEnd w:id="74"/>
    <w:bookmarkStart w:name="z209" w:id="75"/>
    <w:p>
      <w:pPr>
        <w:spacing w:after="0"/>
        <w:ind w:left="0"/>
        <w:jc w:val="both"/>
      </w:pPr>
      <w:r>
        <w:rPr>
          <w:rFonts w:ascii="Times New Roman"/>
          <w:b w:val="false"/>
          <w:i w:val="false"/>
          <w:color w:val="000000"/>
          <w:sz w:val="28"/>
        </w:rPr>
        <w:t>
      Государственная корпорация ежедневно представляет в ЕНПФ выписку за предыдущий операционный день о проведенных платежах (сумма и количество вкладчиков обязательных пенсионных взносов, физических лиц, за которых перечислены обязательные профессиональные пенсионные взносы).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п.2</w:t>
      </w:r>
      <w:r>
        <w:rPr>
          <w:rFonts w:ascii="Times New Roman"/>
          <w:b w:val="false"/>
          <w:i w:val="false"/>
          <w:color w:val="ff0000"/>
          <w:sz w:val="28"/>
        </w:rPr>
        <w:t xml:space="preserve">); с изменением, внесенным постановлением Правительства РК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13. Уплата обязательных пенсионных взносов, обязательных профессиональных пенсионных взносов осуществляется агентом наличными деньгами либо безналичным способом через банки второго уровня и организации, осуществляющие отдельные виды банковских операций, на банковский счет Государственной корпорации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при этом перечисление взносов производится за каждый месяц отдельно с формированием сводного платежного поручения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 а также с указанием в платежных документах реквизитов Государственной корпорации и физических лиц, в чью пользу перечисляются взносы (индивидуальный идентификационный номер (далее – ИИН), фамилия, имя, отчество (при его наличии), суммы взносов и периода (месяц и год в формате "ММГГГГ"), за который уплачиваются взносы).</w:t>
      </w:r>
    </w:p>
    <w:bookmarkEnd w:id="76"/>
    <w:bookmarkStart w:name="z217" w:id="77"/>
    <w:p>
      <w:pPr>
        <w:spacing w:after="0"/>
        <w:ind w:left="0"/>
        <w:jc w:val="both"/>
      </w:pPr>
      <w:r>
        <w:rPr>
          <w:rFonts w:ascii="Times New Roman"/>
          <w:b w:val="false"/>
          <w:i w:val="false"/>
          <w:color w:val="000000"/>
          <w:sz w:val="28"/>
        </w:rPr>
        <w:t>
      В случае несвоевременного перечисления агентами обязательных пенсионных взносов, обязательных профессиональных пенсионных взносов перечисление производится за каждый месяц отдельно с формированием сводного платежного поручения в порядке, установленном абзацем первым настоящего пункта.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14. Лица, занимающиеся частной практикой, индивидуальные предприниматели, а также граждане Республики Казахстан, указанные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при перечислении (внесении наличными) суммы обязательных пенсионных взносов в свою пользу и удержанных из доходов своих работников и физических лиц, с которыми заключены договоры гражданско-правового характера, предметом которых является оказание услуг (выполнение работ), указывают в платежных документах реквизиты Государственной корпорации, реквизиты и сведения о себе, работниках и физических лицах, заключивших договор гражданско-правового характера в порядке, установленном пунктом 13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15. Банки перечисляют суммы обязательных пенсионных взносов, обязательных профессиональных пенсионных взносов в Государственную корпорацию в день списания данных сумм с банковских счетов агентов.</w:t>
      </w:r>
    </w:p>
    <w:bookmarkEnd w:id="79"/>
    <w:bookmarkStart w:name="z88" w:id="80"/>
    <w:p>
      <w:pPr>
        <w:spacing w:after="0"/>
        <w:ind w:left="0"/>
        <w:jc w:val="both"/>
      </w:pPr>
      <w:r>
        <w:rPr>
          <w:rFonts w:ascii="Times New Roman"/>
          <w:b w:val="false"/>
          <w:i w:val="false"/>
          <w:color w:val="000000"/>
          <w:sz w:val="28"/>
        </w:rPr>
        <w:t>
      При внесении обязательных пенсионных взносов, обязательных профессиональных пенсионных взносов наличными деньгами в кассы банков перечисление сумм указаний по платежу или переводу денег производится не позднее следующего операционного дня со дня внесения наличных денег.</w:t>
      </w:r>
    </w:p>
    <w:bookmarkEnd w:id="80"/>
    <w:bookmarkStart w:name="z218" w:id="81"/>
    <w:p>
      <w:pPr>
        <w:spacing w:after="0"/>
        <w:ind w:left="0"/>
        <w:jc w:val="both"/>
      </w:pPr>
      <w:r>
        <w:rPr>
          <w:rFonts w:ascii="Times New Roman"/>
          <w:b w:val="false"/>
          <w:i w:val="false"/>
          <w:color w:val="000000"/>
          <w:sz w:val="28"/>
        </w:rPr>
        <w:t>
      Перечисление банками денег в Государственную корпорацию осуществляется сводными платежными поручениями в электронном виде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81"/>
    <w:bookmarkStart w:name="z219" w:id="82"/>
    <w:p>
      <w:pPr>
        <w:spacing w:after="0"/>
        <w:ind w:left="0"/>
        <w:jc w:val="both"/>
      </w:pPr>
      <w:r>
        <w:rPr>
          <w:rFonts w:ascii="Times New Roman"/>
          <w:b w:val="false"/>
          <w:i w:val="false"/>
          <w:color w:val="000000"/>
          <w:sz w:val="28"/>
        </w:rPr>
        <w:t>
      Агент, имеющий численность работников более пятидесяти человек, кроме выполнения требований пункта 14 настоящих Правил представляет в банк сводное платежное поручение на электронных носителях в формате, установленном пунктом 13 настоящих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16. В случае наличия задолженности по обязательным пенсионным взносам, обязательным профессиональным пенсионным взносам перед лицом, достигшим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данная задолженность подлежит выплате агентом путем перечисления денег на его банковский счет.</w:t>
      </w:r>
    </w:p>
    <w:bookmarkEnd w:id="83"/>
    <w:bookmarkStart w:name="z210" w:id="84"/>
    <w:p>
      <w:pPr>
        <w:spacing w:after="0"/>
        <w:ind w:left="0"/>
        <w:jc w:val="both"/>
      </w:pPr>
      <w:r>
        <w:rPr>
          <w:rFonts w:ascii="Times New Roman"/>
          <w:b w:val="false"/>
          <w:i w:val="false"/>
          <w:color w:val="000000"/>
          <w:sz w:val="28"/>
        </w:rPr>
        <w:t xml:space="preserve">
      16-1. Действия физических лиц, за которых перечислены обязательные профессиональные пенсионные взносы, агентов, Государственной корпорации, банка и ЕНПФ в случае обнаружения ошибок при перечислении обязательных профессиональных пенсионных взносов, а также уплата пени и взыскание задолженности при несвоевременном перечислении обязательных профессиональных пенсионных взносов в ЕНПФ производятся в порядке и сроки, предусмотренные </w:t>
      </w:r>
      <w:r>
        <w:rPr>
          <w:rFonts w:ascii="Times New Roman"/>
          <w:b w:val="false"/>
          <w:i w:val="false"/>
          <w:color w:val="000000"/>
          <w:sz w:val="28"/>
        </w:rPr>
        <w:t>параграфом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главы для перечисления обязательных пенсионных взносов в ЕНПФ.</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16-1 в соответствии с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5"/>
    <w:p>
      <w:pPr>
        <w:spacing w:after="0"/>
        <w:ind w:left="0"/>
        <w:jc w:val="left"/>
      </w:pPr>
      <w:r>
        <w:rPr>
          <w:rFonts w:ascii="Times New Roman"/>
          <w:b/>
          <w:i w:val="false"/>
          <w:color w:val="000000"/>
        </w:rPr>
        <w:t xml:space="preserve"> Параграф 1. Действия вкладчиков обязательных пенсионных взносов, агентов и ЕНПФ в случае обнаружения ошибок при перечислении обязательных пенсионных взносов</w:t>
      </w:r>
    </w:p>
    <w:bookmarkEnd w:id="85"/>
    <w:bookmarkStart w:name="z93" w:id="86"/>
    <w:p>
      <w:pPr>
        <w:spacing w:after="0"/>
        <w:ind w:left="0"/>
        <w:jc w:val="both"/>
      </w:pPr>
      <w:r>
        <w:rPr>
          <w:rFonts w:ascii="Times New Roman"/>
          <w:b w:val="false"/>
          <w:i w:val="false"/>
          <w:color w:val="000000"/>
          <w:sz w:val="28"/>
        </w:rPr>
        <w:t>
      17. Вкладчик обязательных пенсионных взносов, обнаружив отсутствие отдельных сумм уплаченных обязательных пенсионных взносов и (или) пени, при получении пенсионных выплат или сведений о суммах пенсионных накоплений на индивидуальных пенсионных счетах направляет письменное заявление агенту об обнаружении ошибок и представлении ему копий платежных документов о перечислении обязательных пенсионных взносов (или) пени в ЕНПФ или Государственную корпорацию за любое время и прилагает платежный документ с информацией по данному вкладчику (фамилия, имя, отчество (при его наличии), сумме взносов и периоду (месяц и год в формате "ММГГГГ") для получения соответствующих сведений и принятия мер к исправлению допущенных ошибок.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18. В случаях ликвидации агента в установленном законодательством порядке и окончания ликвидационного процесса вкладчик обязательных пенсионных взносов обращается в государственные архивные учреждения по месту нахождения агента, а в ходе ликвидационного производства в ликвидационную комиссию, которые представляют ему заверенные копии платежных документов. Полученные копии платежных документов вкладчик обязательных пенсионных взносов направляет с заявлением в Государственную корпорацию.</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19. В случае обнаружения ошибок в реквизитах вкладчика обязательных пенсионных взносов, допущенных при перечислении обязательных пенсионных взносов, и (или) пени, вкладчик обязательных пенсионных взносов обращается в Государственную корпорацию с заявлением об исправлении ошибок. К заявлению прилагаются справка-подтверждение, выдаваемая агентом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трех рабочих дней со дня обращения вкладчика обязательных пенсионных взносов или копия документа, удостоверяющего личность, подтверждающего произошедшие изменения реквизитов вкладчика обязательных пенсионных взносов.</w:t>
      </w:r>
    </w:p>
    <w:bookmarkEnd w:id="88"/>
    <w:bookmarkStart w:name="z96" w:id="89"/>
    <w:p>
      <w:pPr>
        <w:spacing w:after="0"/>
        <w:ind w:left="0"/>
        <w:jc w:val="both"/>
      </w:pPr>
      <w:r>
        <w:rPr>
          <w:rFonts w:ascii="Times New Roman"/>
          <w:b w:val="false"/>
          <w:i w:val="false"/>
          <w:color w:val="000000"/>
          <w:sz w:val="28"/>
        </w:rPr>
        <w:t>
      При перечислении обязательных пенсионных взносов без использования банковского счета вместо справки-подтверждения прилагаются копии квитанций-извещений, подтверждающих внесение наличных денег в счет уплаты обязательных пенсионных взносов.</w:t>
      </w:r>
    </w:p>
    <w:bookmarkEnd w:id="89"/>
    <w:bookmarkStart w:name="z97" w:id="90"/>
    <w:p>
      <w:pPr>
        <w:spacing w:after="0"/>
        <w:ind w:left="0"/>
        <w:jc w:val="both"/>
      </w:pPr>
      <w:r>
        <w:rPr>
          <w:rFonts w:ascii="Times New Roman"/>
          <w:b w:val="false"/>
          <w:i w:val="false"/>
          <w:color w:val="000000"/>
          <w:sz w:val="28"/>
        </w:rPr>
        <w:t xml:space="preserve">
      Государственная корпорация на основании представленных документов оформляет электронную заявку в ЕНПФ для внесения изменений в реквизиты вкладчика обязательных пенсионных взносов, указанные в договоре о пенсионном обеспечении за счет обязательных пенсионных взносов и индивидуальном пенсионном счете вкладчика обязательных пенсионных взносов, с приложением электронной копии заявления вкладчика обязательных пенсионных взносов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0"/>
    <w:bookmarkStart w:name="z98" w:id="91"/>
    <w:p>
      <w:pPr>
        <w:spacing w:after="0"/>
        <w:ind w:left="0"/>
        <w:jc w:val="both"/>
      </w:pPr>
      <w:r>
        <w:rPr>
          <w:rFonts w:ascii="Times New Roman"/>
          <w:b w:val="false"/>
          <w:i w:val="false"/>
          <w:color w:val="000000"/>
          <w:sz w:val="28"/>
        </w:rPr>
        <w:t>
      20. В случаях обнаружения агентом ошибок или получения им письменного заявления вкладчика обязательных пенсионных взносов об обнаружении ошибок, допущенных при исчислении, перечислении сумм обязательных пенсионных взносов и (или) пени, ошибки корректируются агентом путем регулирования последующих перечислений обязательных пенсионных взносов и (или) пени.</w:t>
      </w:r>
    </w:p>
    <w:bookmarkEnd w:id="91"/>
    <w:bookmarkStart w:name="z99" w:id="92"/>
    <w:p>
      <w:pPr>
        <w:spacing w:after="0"/>
        <w:ind w:left="0"/>
        <w:jc w:val="both"/>
      </w:pPr>
      <w:r>
        <w:rPr>
          <w:rFonts w:ascii="Times New Roman"/>
          <w:b w:val="false"/>
          <w:i w:val="false"/>
          <w:color w:val="000000"/>
          <w:sz w:val="28"/>
        </w:rPr>
        <w:t xml:space="preserve">
      При невозможности корректировки ошибок путем регулирования последующих перечислений обязательных пенсионных взносов и (или) пени агент обращается в Государственную корпорацию с заявлением о возврате ошибочно перечисленных обязательных пенсионных взносов и (или) пени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 заявлению о возврате ошибочно перечисленных обязательных пенсионных взносов и (или) пени прилагается нотариально заверенное заявление вкладчика обязательных пенсионных взносов о согласии списания с его индивидуального пенсионного счета ошибочно зачисленных сумм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2"/>
    <w:bookmarkStart w:name="z100" w:id="93"/>
    <w:p>
      <w:pPr>
        <w:spacing w:after="0"/>
        <w:ind w:left="0"/>
        <w:jc w:val="both"/>
      </w:pPr>
      <w:r>
        <w:rPr>
          <w:rFonts w:ascii="Times New Roman"/>
          <w:b w:val="false"/>
          <w:i w:val="false"/>
          <w:color w:val="000000"/>
          <w:sz w:val="28"/>
        </w:rPr>
        <w:t>
      21. В заявлении на возврат ошибочно зачисленных сумм обязательных пенсионных взносов и (или) пени указываются: наименование и реквизиты агента (бизнес-идентификационный номер (далее – БИН), ИИН, банковский идентификационный код (далее – БИК), индивидуальный идентификационный код (далее – ИИК), причина возврата, реквизиты платежных документов, в которых были допущены ошибки (номер, дата и сумма), а также реквизиты вкладчика обязательных пенсионных взносов, с индивидуального пенсионного счета которого производится возврат, и индивидуальные суммы, подлежащие возврату. Заявление должно быть подписано руководителем и главным бухгалтером. Если должность главного бухгалтера не предусмотрена, в заявлении на возврат делается соответствующая отметка.</w:t>
      </w:r>
    </w:p>
    <w:bookmarkEnd w:id="93"/>
    <w:bookmarkStart w:name="z101" w:id="94"/>
    <w:p>
      <w:pPr>
        <w:spacing w:after="0"/>
        <w:ind w:left="0"/>
        <w:jc w:val="both"/>
      </w:pPr>
      <w:r>
        <w:rPr>
          <w:rFonts w:ascii="Times New Roman"/>
          <w:b w:val="false"/>
          <w:i w:val="false"/>
          <w:color w:val="000000"/>
          <w:sz w:val="28"/>
        </w:rPr>
        <w:t>
      22. На основании полученных от агентов и банков документов на возврат ошибочно перечисленных обязательных пенсионных взносов и (или) пени Государственная корпорация в течение пяти рабочих дней после проверки фактов поступления указанных пенсионных взносов и отсутствия ранее осуществленных возвратов по ним формирует заявку в электронном виде на возврат ошибочно зачисленных сумм обязательных пенсионных взносов и (или) пени.</w:t>
      </w:r>
    </w:p>
    <w:bookmarkEnd w:id="94"/>
    <w:bookmarkStart w:name="z102" w:id="95"/>
    <w:p>
      <w:pPr>
        <w:spacing w:after="0"/>
        <w:ind w:left="0"/>
        <w:jc w:val="both"/>
      </w:pPr>
      <w:r>
        <w:rPr>
          <w:rFonts w:ascii="Times New Roman"/>
          <w:b w:val="false"/>
          <w:i w:val="false"/>
          <w:color w:val="000000"/>
          <w:sz w:val="28"/>
        </w:rPr>
        <w:t>
      В заявке в электронном виде указываются реквизиты вкладчика обязательных пенсионных взносов: фамилия, имя, отчество (при его наличии), ИИН, суммы обязательных пенсионных взносов и (или) пени, подлежащие возврату, причина возврата.</w:t>
      </w:r>
    </w:p>
    <w:bookmarkEnd w:id="95"/>
    <w:bookmarkStart w:name="z103" w:id="96"/>
    <w:p>
      <w:pPr>
        <w:spacing w:after="0"/>
        <w:ind w:left="0"/>
        <w:jc w:val="both"/>
      </w:pPr>
      <w:r>
        <w:rPr>
          <w:rFonts w:ascii="Times New Roman"/>
          <w:b w:val="false"/>
          <w:i w:val="false"/>
          <w:color w:val="000000"/>
          <w:sz w:val="28"/>
        </w:rPr>
        <w:t>
      Заявка в электронном виде направляется в ЕНПФ в соответствии с соглашением, заключенным между ЕНПФ и Государственной корпорацией.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23. ЕНПФ, получив из Государственной корпорации заявку в электронном виде на возврат ошибочно зачисленных сумм обязательных пенсионных взносов и (или) пени, в течение пяти рабочих дней со дня ее получения осуществляет возврат ошибочно зачисленных сумм обязательных пенсионных взносов и (или)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 указанным в соглашении, заключенном между ЕНПФ и Государственной корпорацией.</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24. В случае допущения ошибок по вине банка, банк направляет в Государственную корпорацию письмо с заявлением о возврате ошибочно перечисленных сумм.</w:t>
      </w:r>
    </w:p>
    <w:bookmarkEnd w:id="98"/>
    <w:bookmarkStart w:name="z106" w:id="99"/>
    <w:p>
      <w:pPr>
        <w:spacing w:after="0"/>
        <w:ind w:left="0"/>
        <w:jc w:val="both"/>
      </w:pPr>
      <w:r>
        <w:rPr>
          <w:rFonts w:ascii="Times New Roman"/>
          <w:b w:val="false"/>
          <w:i w:val="false"/>
          <w:color w:val="000000"/>
          <w:sz w:val="28"/>
        </w:rPr>
        <w:t>
      В заявлении на возврат ошибочно перечисленных сумм по вине банка указываются: наименование, БИН, ИИК, БИК, референсы ошибочно отправленных платежных документов и причина возврата. Письмо и заявление представляются за подписью уполномоченных лиц банка с приложением копии документа, подтверждающего полномочия данных лиц на подписание писем и заявлений на возврат ошибочного указания.</w:t>
      </w:r>
    </w:p>
    <w:bookmarkEnd w:id="99"/>
    <w:bookmarkStart w:name="z107" w:id="100"/>
    <w:p>
      <w:pPr>
        <w:spacing w:after="0"/>
        <w:ind w:left="0"/>
        <w:jc w:val="both"/>
      </w:pPr>
      <w:r>
        <w:rPr>
          <w:rFonts w:ascii="Times New Roman"/>
          <w:b w:val="false"/>
          <w:i w:val="false"/>
          <w:color w:val="000000"/>
          <w:sz w:val="28"/>
        </w:rPr>
        <w:t>
      25. В случае обнаружения областными, городов республиканского значения и столицы филиалами Государственной корпорации (далее – филиал Государственной корпорации) и Государственной корпорацией ошибок, допущенных при исчислении, удержании и перечислении сумм обязательных пенсионных взносов и (или) пени из ежемесячных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а также в связи с уходом за ребенком по достижении им возраста одного года из Государственного фонда социального страхования, филиал Государственной корпорации направляет в Государственную корпорацию заявку в электронном виде на возврат ошибочно перечисленных обязательных пенсионных взносов и (или) пени.</w:t>
      </w:r>
    </w:p>
    <w:bookmarkEnd w:id="100"/>
    <w:bookmarkStart w:name="z108" w:id="101"/>
    <w:p>
      <w:pPr>
        <w:spacing w:after="0"/>
        <w:ind w:left="0"/>
        <w:jc w:val="both"/>
      </w:pPr>
      <w:r>
        <w:rPr>
          <w:rFonts w:ascii="Times New Roman"/>
          <w:b w:val="false"/>
          <w:i w:val="false"/>
          <w:color w:val="000000"/>
          <w:sz w:val="28"/>
        </w:rPr>
        <w:t>
      26. Возврат ЕНПФ ошибочно зачисленных сумм обязательных пенсионных взносов и (или) пени производится сводным платежным поручением с указанием реквизитов физических лиц на банковский счет Государственной корпорации по номинальной сумме фактически внесенных в ЕНПФ обязательных пенсионных взносов и (или) пени, указанной в заявке Государственной корпорации в электронном виде.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27. Возврату не подлежат суммы обязательных пенсионных взносов, перечисленные за период, принятый в стаж участия при назначении социальных выплат.</w:t>
      </w:r>
    </w:p>
    <w:bookmarkEnd w:id="102"/>
    <w:bookmarkStart w:name="z110" w:id="103"/>
    <w:p>
      <w:pPr>
        <w:spacing w:after="0"/>
        <w:ind w:left="0"/>
        <w:jc w:val="both"/>
      </w:pPr>
      <w:r>
        <w:rPr>
          <w:rFonts w:ascii="Times New Roman"/>
          <w:b w:val="false"/>
          <w:i w:val="false"/>
          <w:color w:val="000000"/>
          <w:sz w:val="28"/>
        </w:rPr>
        <w:t>
      28. Возврату не подлежит сумма обязательных пенсионных взносов при наличии в ЕНПФ неисполненного заявления на единовременную пенсионную выплату в целях улучшения жилищных условий и (или) оплаты лечения, перевод пенсионных накоплений в страховую организацию, а также при недостаточности суммы пенсионных накоплений на индивидуальном пенсионном счете вкладчика обязательных пенсионных взносов для исполнения налоговых обязательств по уплате индивидуального подоходного налога, исчисленного при единовременных пенсионных выплатах в целях улучшения жилищных условий и (или) оплаты лечения.</w:t>
      </w:r>
    </w:p>
    <w:bookmarkEnd w:id="103"/>
    <w:bookmarkStart w:name="z111" w:id="104"/>
    <w:p>
      <w:pPr>
        <w:spacing w:after="0"/>
        <w:ind w:left="0"/>
        <w:jc w:val="both"/>
      </w:pPr>
      <w:r>
        <w:rPr>
          <w:rFonts w:ascii="Times New Roman"/>
          <w:b w:val="false"/>
          <w:i w:val="false"/>
          <w:color w:val="000000"/>
          <w:sz w:val="28"/>
        </w:rPr>
        <w:t>
      Возврату не подлежит сумма обязательных пенсионных взносов, учтенная при расчете суммы базовой пенсионной выплаты.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29. Государственная корпорация в течение трех рабочих дней со дня поступления от ЕНПФ ошибочно зачисленных сумм обязательных пенсионных взносов и (или) пени производит их перечисление сводным платежным поручением с указанием реквизитов физических лиц согласно реквизитам, указанным в заявлении агента.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30. Со дня поступления от Государственной корпорации ошибочно перечисленных сумм обязательных пенсионных взносов и (или) пени банк в течение трех рабочих дней уведомляет агента о возврате обязательных пенсионных взносов и (или) пени.</w:t>
      </w:r>
    </w:p>
    <w:bookmarkEnd w:id="106"/>
    <w:bookmarkStart w:name="z114" w:id="107"/>
    <w:p>
      <w:pPr>
        <w:spacing w:after="0"/>
        <w:ind w:left="0"/>
        <w:jc w:val="left"/>
      </w:pPr>
      <w:r>
        <w:rPr>
          <w:rFonts w:ascii="Times New Roman"/>
          <w:b/>
          <w:i w:val="false"/>
          <w:color w:val="000000"/>
        </w:rPr>
        <w:t xml:space="preserve"> Параграф 2. Уплата пени и взыскание задолженности при несвоевременном перечислении обязательных пенсионных взносов в ЕНПФ</w:t>
      </w:r>
    </w:p>
    <w:bookmarkEnd w:id="107"/>
    <w:bookmarkStart w:name="z115" w:id="108"/>
    <w:p>
      <w:pPr>
        <w:spacing w:after="0"/>
        <w:ind w:left="0"/>
        <w:jc w:val="both"/>
      </w:pPr>
      <w:r>
        <w:rPr>
          <w:rFonts w:ascii="Times New Roman"/>
          <w:b w:val="false"/>
          <w:i w:val="false"/>
          <w:color w:val="000000"/>
          <w:sz w:val="28"/>
        </w:rPr>
        <w:t>
      31.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лиц, за которых уплачиваются обязательные профессиональные пенсионные взносы, с начисленной пеней в размере 1,25-кратной базовой ставки Национального Банка за каждый день просрочки (включая день оплаты в Государственную корпорацию).</w:t>
      </w:r>
    </w:p>
    <w:bookmarkEnd w:id="108"/>
    <w:bookmarkStart w:name="z116" w:id="109"/>
    <w:p>
      <w:pPr>
        <w:spacing w:after="0"/>
        <w:ind w:left="0"/>
        <w:jc w:val="both"/>
      </w:pPr>
      <w:r>
        <w:rPr>
          <w:rFonts w:ascii="Times New Roman"/>
          <w:b w:val="false"/>
          <w:i w:val="false"/>
          <w:color w:val="000000"/>
          <w:sz w:val="28"/>
        </w:rPr>
        <w:t>
      Агенты своевременно исчисляют, удерживают (начисляют) и уплачивают обязательные пенсионные взносы в ЕНПФ.</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32. Уплата пени за несвоевременное удержание (начисление) и перечисление обязательных пенсионных взносов производится агентами на банковский счет Государственной корпорации с указанием кодов назначения платежей, определяемых в соответствии с порядком применения кодов секторов экономики и назначения платежей, утверждаемым актом правления Национального Банка Республики Казахстан.</w:t>
      </w:r>
    </w:p>
    <w:bookmarkEnd w:id="110"/>
    <w:bookmarkStart w:name="z118" w:id="111"/>
    <w:p>
      <w:pPr>
        <w:spacing w:after="0"/>
        <w:ind w:left="0"/>
        <w:jc w:val="both"/>
      </w:pPr>
      <w:r>
        <w:rPr>
          <w:rFonts w:ascii="Times New Roman"/>
          <w:b w:val="false"/>
          <w:i w:val="false"/>
          <w:color w:val="000000"/>
          <w:sz w:val="28"/>
        </w:rPr>
        <w:t>
      33. Уплата пени за несвоевременное перечисление обязательных пенсионных взносов в ЕНПФ производится агентами в порядке, установленном абзацем первым пункта 13 настоящих Правил.</w:t>
      </w:r>
    </w:p>
    <w:bookmarkEnd w:id="111"/>
    <w:bookmarkStart w:name="z220" w:id="112"/>
    <w:p>
      <w:pPr>
        <w:spacing w:after="0"/>
        <w:ind w:left="0"/>
        <w:jc w:val="both"/>
      </w:pPr>
      <w:r>
        <w:rPr>
          <w:rFonts w:ascii="Times New Roman"/>
          <w:b w:val="false"/>
          <w:i w:val="false"/>
          <w:color w:val="000000"/>
          <w:sz w:val="28"/>
        </w:rPr>
        <w:t xml:space="preserve">
      Количество экземпляров каждого платежного документа, а также порядок и сроки их передачи аналогичны условиям, установленным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для перечисления обязательных пенсионных взносов.</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Агент, имеющий численность работников более пятидесяти человек, при уплате пени представляет в банк сводное платежное поручение с указанием реквизитов физических лиц на бумажном и электронном носителях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35. Сводное платежное поручение с указанием реквизитов физических лиц содержит по каждому физическому лицу реквизиты, предусмотренные пунктом 13 настоящих Правил, при перечислении обязательных пенсионных взносов, за исключением графы "сумма взноса". Вместо "суммы взноса" указывается соответствующая "сумма пени".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36. Банки при получении платежных документов агентами производят перечисление пени на банковский счет Государственной корпорации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xml:space="preserve">
      37. За несвоевременное перечисление денег в ЕНПФ Государственная корпорация уплачивает пеню в размере, установленном </w:t>
      </w:r>
      <w:r>
        <w:rPr>
          <w:rFonts w:ascii="Times New Roman"/>
          <w:b w:val="false"/>
          <w:i w:val="false"/>
          <w:color w:val="000000"/>
          <w:sz w:val="28"/>
        </w:rPr>
        <w:t>Социальным кодексом</w:t>
      </w:r>
      <w:r>
        <w:rPr>
          <w:rFonts w:ascii="Times New Roman"/>
          <w:b w:val="false"/>
          <w:i w:val="false"/>
          <w:color w:val="000000"/>
          <w:sz w:val="28"/>
        </w:rPr>
        <w:t>.</w:t>
      </w:r>
    </w:p>
    <w:bookmarkEnd w:id="116"/>
    <w:bookmarkStart w:name="z221" w:id="117"/>
    <w:p>
      <w:pPr>
        <w:spacing w:after="0"/>
        <w:ind w:left="0"/>
        <w:jc w:val="both"/>
      </w:pPr>
      <w:r>
        <w:rPr>
          <w:rFonts w:ascii="Times New Roman"/>
          <w:b w:val="false"/>
          <w:i w:val="false"/>
          <w:color w:val="000000"/>
          <w:sz w:val="28"/>
        </w:rPr>
        <w:t>
      Для уплаты пени Государственная корпорация на основании платежного поручения агента формирует платежное поручение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117"/>
    <w:bookmarkStart w:name="z222" w:id="118"/>
    <w:p>
      <w:pPr>
        <w:spacing w:after="0"/>
        <w:ind w:left="0"/>
        <w:jc w:val="both"/>
      </w:pPr>
      <w:r>
        <w:rPr>
          <w:rFonts w:ascii="Times New Roman"/>
          <w:b w:val="false"/>
          <w:i w:val="false"/>
          <w:color w:val="000000"/>
          <w:sz w:val="28"/>
        </w:rPr>
        <w:t>
      Информация по физическим лицам, в чью пользу перечисляется пеня согласно платежному поручению, указанному в части первой настоящего пункта, направляется Государственной корпорацией в единый накопительный пенсионный фонд в порядке, установленном соглашением, с указанием реквизитов физических лиц в порядке, установленном пунктом 13 настоящих Правил, при этом вместо суммы взноса указывается соответствующая сумма пени, распределенная по каждому физическому лицу.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38. ЕНПФ зачисляет полученную пеню на индивидуальные пенсионные счета вкладчиков обязательных пенсионных взносов.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39. Пеня, перечисленная с нарушением требований пункта 37 настоящих Правил, подлежит возврату Государственной корпорации, при последующем перечислении сумма пени увеличивается на количество дней задержки представления указанного списка.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40. Не позднее пяти рабочих дней со дня образования задолженности по обязательным пенсионным взносам,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 по обязательным пенсионным взносам, обязательным профессиональным пенсионным взносам, подлежащим перечислению в Государственную корпорацию, для последующего перечисления в ЕНПФ (далее – уведомление).</w:t>
      </w:r>
    </w:p>
    <w:bookmarkEnd w:id="121"/>
    <w:bookmarkStart w:name="z130" w:id="122"/>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22"/>
    <w:bookmarkStart w:name="z131" w:id="123"/>
    <w:p>
      <w:pPr>
        <w:spacing w:after="0"/>
        <w:ind w:left="0"/>
        <w:jc w:val="both"/>
      </w:pPr>
      <w:r>
        <w:rPr>
          <w:rFonts w:ascii="Times New Roman"/>
          <w:b w:val="false"/>
          <w:i w:val="false"/>
          <w:color w:val="000000"/>
          <w:sz w:val="28"/>
        </w:rPr>
        <w:t>
      41. Уведомление должно быть вручено агенту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агенту в следующих случаях:</w:t>
      </w:r>
    </w:p>
    <w:bookmarkEnd w:id="123"/>
    <w:bookmarkStart w:name="z132" w:id="124"/>
    <w:p>
      <w:pPr>
        <w:spacing w:after="0"/>
        <w:ind w:left="0"/>
        <w:jc w:val="both"/>
      </w:pPr>
      <w:r>
        <w:rPr>
          <w:rFonts w:ascii="Times New Roman"/>
          <w:b w:val="false"/>
          <w:i w:val="false"/>
          <w:color w:val="000000"/>
          <w:sz w:val="28"/>
        </w:rPr>
        <w:t>
      1) по почте заказным письмом с уведомлением – с даты отметки агентом в уведомлении почтовой или иной организации связи.</w:t>
      </w:r>
    </w:p>
    <w:bookmarkEnd w:id="124"/>
    <w:bookmarkStart w:name="z133" w:id="125"/>
    <w:p>
      <w:pPr>
        <w:spacing w:after="0"/>
        <w:ind w:left="0"/>
        <w:jc w:val="both"/>
      </w:pPr>
      <w:r>
        <w:rPr>
          <w:rFonts w:ascii="Times New Roman"/>
          <w:b w:val="false"/>
          <w:i w:val="false"/>
          <w:color w:val="000000"/>
          <w:sz w:val="28"/>
        </w:rPr>
        <w:t>
      При этом такое уведомление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bookmarkEnd w:id="125"/>
    <w:bookmarkStart w:name="z134" w:id="126"/>
    <w:p>
      <w:pPr>
        <w:spacing w:after="0"/>
        <w:ind w:left="0"/>
        <w:jc w:val="both"/>
      </w:pPr>
      <w:r>
        <w:rPr>
          <w:rFonts w:ascii="Times New Roman"/>
          <w:b w:val="false"/>
          <w:i w:val="false"/>
          <w:color w:val="000000"/>
          <w:sz w:val="28"/>
        </w:rPr>
        <w:t xml:space="preserve">
      В случае возврата почтовой или иной организацией связи уведомления, предусмотренного настоящим пунктом, направленного органами государственных доходов агенту по почте заказным письмом с уведомлением, датой вручения такого уведомления является дата проведения налогового обследования с привлечением понятых по основаниям и в порядке, которые установлены </w:t>
      </w:r>
      <w:r>
        <w:rPr>
          <w:rFonts w:ascii="Times New Roman"/>
          <w:b w:val="false"/>
          <w:i w:val="false"/>
          <w:color w:val="000000"/>
          <w:sz w:val="28"/>
        </w:rPr>
        <w:t>Налоговым кодексом</w:t>
      </w:r>
      <w:r>
        <w:rPr>
          <w:rFonts w:ascii="Times New Roman"/>
          <w:b w:val="false"/>
          <w:i w:val="false"/>
          <w:color w:val="000000"/>
          <w:sz w:val="28"/>
        </w:rPr>
        <w:t>;</w:t>
      </w:r>
    </w:p>
    <w:bookmarkEnd w:id="126"/>
    <w:bookmarkStart w:name="z135" w:id="127"/>
    <w:p>
      <w:pPr>
        <w:spacing w:after="0"/>
        <w:ind w:left="0"/>
        <w:jc w:val="both"/>
      </w:pPr>
      <w:r>
        <w:rPr>
          <w:rFonts w:ascii="Times New Roman"/>
          <w:b w:val="false"/>
          <w:i w:val="false"/>
          <w:color w:val="000000"/>
          <w:sz w:val="28"/>
        </w:rPr>
        <w:t>
      2) электронным способом (данный способ распространяется на агента,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 – с даты доставки уведомления в веб-приложение "Кабинет налогоплательщика" или с даты доставки уведомления в личный кабинет пользователя на веб-портале "электронного правительства" (данный способ распространяется на агента, зарегистрированного на веб-портале "электронного правительства");</w:t>
      </w:r>
    </w:p>
    <w:bookmarkEnd w:id="127"/>
    <w:bookmarkStart w:name="z136" w:id="128"/>
    <w:p>
      <w:pPr>
        <w:spacing w:after="0"/>
        <w:ind w:left="0"/>
        <w:jc w:val="both"/>
      </w:pPr>
      <w:r>
        <w:rPr>
          <w:rFonts w:ascii="Times New Roman"/>
          <w:b w:val="false"/>
          <w:i w:val="false"/>
          <w:color w:val="000000"/>
          <w:sz w:val="28"/>
        </w:rPr>
        <w:t>
      3) через Государственную корпорацию – с даты его получения в явочном порядке.</w:t>
      </w:r>
    </w:p>
    <w:bookmarkEnd w:id="128"/>
    <w:bookmarkStart w:name="z137" w:id="129"/>
    <w:p>
      <w:pPr>
        <w:spacing w:after="0"/>
        <w:ind w:left="0"/>
        <w:jc w:val="both"/>
      </w:pPr>
      <w:r>
        <w:rPr>
          <w:rFonts w:ascii="Times New Roman"/>
          <w:b w:val="false"/>
          <w:i w:val="false"/>
          <w:color w:val="000000"/>
          <w:sz w:val="28"/>
        </w:rPr>
        <w:t>
      42.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129"/>
    <w:bookmarkStart w:name="z138" w:id="130"/>
    <w:p>
      <w:pPr>
        <w:spacing w:after="0"/>
        <w:ind w:left="0"/>
        <w:jc w:val="both"/>
      </w:pPr>
      <w:r>
        <w:rPr>
          <w:rFonts w:ascii="Times New Roman"/>
          <w:b w:val="false"/>
          <w:i w:val="false"/>
          <w:color w:val="000000"/>
          <w:sz w:val="28"/>
        </w:rPr>
        <w:t>
      1)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30"/>
    <w:bookmarkStart w:name="z139" w:id="131"/>
    <w:p>
      <w:pPr>
        <w:spacing w:after="0"/>
        <w:ind w:left="0"/>
        <w:jc w:val="both"/>
      </w:pPr>
      <w:r>
        <w:rPr>
          <w:rFonts w:ascii="Times New Roman"/>
          <w:b w:val="false"/>
          <w:i w:val="false"/>
          <w:color w:val="000000"/>
          <w:sz w:val="28"/>
        </w:rPr>
        <w:t>
      2)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131"/>
    <w:bookmarkStart w:name="z140" w:id="132"/>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кроме:</w:t>
      </w:r>
    </w:p>
    <w:bookmarkEnd w:id="132"/>
    <w:bookmarkStart w:name="z141" w:id="133"/>
    <w:p>
      <w:pPr>
        <w:spacing w:after="0"/>
        <w:ind w:left="0"/>
        <w:jc w:val="both"/>
      </w:pPr>
      <w:r>
        <w:rPr>
          <w:rFonts w:ascii="Times New Roman"/>
          <w:b w:val="false"/>
          <w:i w:val="false"/>
          <w:color w:val="000000"/>
          <w:sz w:val="28"/>
        </w:rPr>
        <w:t xml:space="preserve">
      операций по уплате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предусмотренных законодательством Республики Казахстан, социальных платежей, пени, начисленной за их несвоевременную уплату, а также штрафов, подлежащих внесению в бюджет;</w:t>
      </w:r>
    </w:p>
    <w:bookmarkEnd w:id="133"/>
    <w:bookmarkStart w:name="z142" w:id="134"/>
    <w:p>
      <w:pPr>
        <w:spacing w:after="0"/>
        <w:ind w:left="0"/>
        <w:jc w:val="both"/>
      </w:pPr>
      <w:r>
        <w:rPr>
          <w:rFonts w:ascii="Times New Roman"/>
          <w:b w:val="false"/>
          <w:i w:val="false"/>
          <w:color w:val="000000"/>
          <w:sz w:val="28"/>
        </w:rPr>
        <w:t>
      изъятия денег:</w:t>
      </w:r>
    </w:p>
    <w:bookmarkEnd w:id="134"/>
    <w:bookmarkStart w:name="z143" w:id="135"/>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35"/>
    <w:bookmarkStart w:name="z144" w:id="136"/>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bookmarkEnd w:id="136"/>
    <w:bookmarkStart w:name="z145" w:id="137"/>
    <w:p>
      <w:pPr>
        <w:spacing w:after="0"/>
        <w:ind w:left="0"/>
        <w:jc w:val="both"/>
      </w:pPr>
      <w:r>
        <w:rPr>
          <w:rFonts w:ascii="Times New Roman"/>
          <w:b w:val="false"/>
          <w:i w:val="false"/>
          <w:color w:val="000000"/>
          <w:sz w:val="28"/>
        </w:rPr>
        <w:t>
      по погашению налоговой задолженности, задолженности по таможенным платежам, налогам и пени в порядке, определенном законодательством Республики Казахстан, задолженности по социальным платежам.</w:t>
      </w:r>
    </w:p>
    <w:bookmarkEnd w:id="137"/>
    <w:bookmarkStart w:name="z146" w:id="138"/>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агента выносится по форме, утвержденной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38"/>
    <w:bookmarkStart w:name="z147" w:id="139"/>
    <w:p>
      <w:pPr>
        <w:spacing w:after="0"/>
        <w:ind w:left="0"/>
        <w:jc w:val="both"/>
      </w:pPr>
      <w:r>
        <w:rPr>
          <w:rFonts w:ascii="Times New Roman"/>
          <w:b w:val="false"/>
          <w:i w:val="false"/>
          <w:color w:val="000000"/>
          <w:sz w:val="28"/>
        </w:rPr>
        <w:t>
      Приостановление расходных операций по кассе агента распространяется на все расходные операции наличных денег в кассе, кроме операций по:</w:t>
      </w:r>
    </w:p>
    <w:bookmarkEnd w:id="139"/>
    <w:bookmarkStart w:name="z148" w:id="140"/>
    <w:p>
      <w:pPr>
        <w:spacing w:after="0"/>
        <w:ind w:left="0"/>
        <w:jc w:val="both"/>
      </w:pPr>
      <w:r>
        <w:rPr>
          <w:rFonts w:ascii="Times New Roman"/>
          <w:b w:val="false"/>
          <w:i w:val="false"/>
          <w:color w:val="000000"/>
          <w:sz w:val="28"/>
        </w:rPr>
        <w:t xml:space="preserve">
      сдаче денег в банк второго уровня или организацию, осуществляющую отдельные виды банковских операций, для последующего их перечисления в счет уплаты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предусмотренных законодательством Республики Казахстан, социальных платежей, пени, начисленной за их несвоевременную уплату, а также штрафов, подлежащих внесению в бюджет;</w:t>
      </w:r>
    </w:p>
    <w:bookmarkEnd w:id="140"/>
    <w:bookmarkStart w:name="z149" w:id="141"/>
    <w:p>
      <w:pPr>
        <w:spacing w:after="0"/>
        <w:ind w:left="0"/>
        <w:jc w:val="both"/>
      </w:pPr>
      <w:r>
        <w:rPr>
          <w:rFonts w:ascii="Times New Roman"/>
          <w:b w:val="false"/>
          <w:i w:val="false"/>
          <w:color w:val="000000"/>
          <w:sz w:val="28"/>
        </w:rPr>
        <w:t>
      выдаче банком второго уровня или организацией, осуществляющей отдельные виды банковских операций, наличных денег клиентов, в случае, если распоряжение о приостановлении расходных операций по кассе вынесено в отношении банка второго уровня или организации, осуществляющей отдельные виды банковских операций.</w:t>
      </w:r>
    </w:p>
    <w:bookmarkEnd w:id="141"/>
    <w:bookmarkStart w:name="z150" w:id="142"/>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bookmarkEnd w:id="142"/>
    <w:bookmarkStart w:name="z151" w:id="143"/>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43"/>
    <w:bookmarkStart w:name="z152" w:id="144"/>
    <w:p>
      <w:pPr>
        <w:spacing w:after="0"/>
        <w:ind w:left="0"/>
        <w:jc w:val="both"/>
      </w:pPr>
      <w:r>
        <w:rPr>
          <w:rFonts w:ascii="Times New Roman"/>
          <w:b w:val="false"/>
          <w:i w:val="false"/>
          <w:color w:val="000000"/>
          <w:sz w:val="28"/>
        </w:rPr>
        <w:t>
      Распоряжение о приостановлении расходных операций по кассе агента направляется и вручается агенту способами, предусмотренными пунктом 40 настоящих Правил, для отправки и вручения уведомления о сумме задолженности.</w:t>
      </w:r>
    </w:p>
    <w:bookmarkEnd w:id="144"/>
    <w:bookmarkStart w:name="z153" w:id="145"/>
    <w:p>
      <w:pPr>
        <w:spacing w:after="0"/>
        <w:ind w:left="0"/>
        <w:jc w:val="both"/>
      </w:pP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bookmarkEnd w:id="145"/>
    <w:bookmarkStart w:name="z154" w:id="146"/>
    <w:p>
      <w:pPr>
        <w:spacing w:after="0"/>
        <w:ind w:left="0"/>
        <w:jc w:val="both"/>
      </w:pPr>
      <w:r>
        <w:rPr>
          <w:rFonts w:ascii="Times New Roman"/>
          <w:b w:val="false"/>
          <w:i w:val="false"/>
          <w:color w:val="000000"/>
          <w:sz w:val="28"/>
        </w:rPr>
        <w:t>
      43. В случае непогашения задолженности по обязательным пенсионным взносам и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представляются в орган государственных доходов, направивший уведомление:</w:t>
      </w:r>
    </w:p>
    <w:bookmarkEnd w:id="146"/>
    <w:bookmarkStart w:name="z155" w:id="147"/>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147"/>
    <w:bookmarkStart w:name="z156" w:id="148"/>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148"/>
    <w:bookmarkStart w:name="z157" w:id="149"/>
    <w:p>
      <w:pPr>
        <w:spacing w:after="0"/>
        <w:ind w:left="0"/>
        <w:jc w:val="both"/>
      </w:pPr>
      <w:r>
        <w:rPr>
          <w:rFonts w:ascii="Times New Roman"/>
          <w:b w:val="false"/>
          <w:i w:val="false"/>
          <w:color w:val="000000"/>
          <w:sz w:val="28"/>
        </w:rPr>
        <w:t>
      44. На основании списков, представленных агентом в соответствии с пунктом 42 настоящих Правил, орган государственных доходов взыскивает суммы задолженности по обязательным пенсионным взносам,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149"/>
    <w:bookmarkStart w:name="z158" w:id="150"/>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bookmarkEnd w:id="150"/>
    <w:bookmarkStart w:name="z159" w:id="151"/>
    <w:p>
      <w:pPr>
        <w:spacing w:after="0"/>
        <w:ind w:left="0"/>
        <w:jc w:val="both"/>
      </w:pPr>
      <w:r>
        <w:rPr>
          <w:rFonts w:ascii="Times New Roman"/>
          <w:b w:val="false"/>
          <w:i w:val="false"/>
          <w:color w:val="000000"/>
          <w:sz w:val="28"/>
        </w:rPr>
        <w:t xml:space="preserve">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51"/>
    <w:bookmarkStart w:name="z160" w:id="152"/>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152"/>
    <w:bookmarkStart w:name="z161" w:id="153"/>
    <w:p>
      <w:pPr>
        <w:spacing w:after="0"/>
        <w:ind w:left="0"/>
        <w:jc w:val="both"/>
      </w:pPr>
      <w:r>
        <w:rPr>
          <w:rFonts w:ascii="Times New Roman"/>
          <w:b w:val="false"/>
          <w:i w:val="false"/>
          <w:color w:val="000000"/>
          <w:sz w:val="28"/>
        </w:rPr>
        <w:t>
      45. Орган государственных доходов выставляет инкассовые распоряжения на банковский счет (счета) агента с указанием бенефициара – Государственной корпорации.</w:t>
      </w:r>
    </w:p>
    <w:bookmarkEnd w:id="153"/>
    <w:bookmarkStart w:name="z162" w:id="154"/>
    <w:p>
      <w:pPr>
        <w:spacing w:after="0"/>
        <w:ind w:left="0"/>
        <w:jc w:val="both"/>
      </w:pPr>
      <w:r>
        <w:rPr>
          <w:rFonts w:ascii="Times New Roman"/>
          <w:b w:val="false"/>
          <w:i w:val="false"/>
          <w:color w:val="000000"/>
          <w:sz w:val="28"/>
        </w:rPr>
        <w:t>
      46. Расходы, связанные с оплатой услуг банков при уплате обязательных пенсионных взносов без открытия банковского счета, производятся за счет средств агента.</w:t>
      </w:r>
    </w:p>
    <w:bookmarkEnd w:id="154"/>
    <w:bookmarkStart w:name="z163" w:id="155"/>
    <w:p>
      <w:pPr>
        <w:spacing w:after="0"/>
        <w:ind w:left="0"/>
        <w:jc w:val="both"/>
      </w:pPr>
      <w:r>
        <w:rPr>
          <w:rFonts w:ascii="Times New Roman"/>
          <w:b w:val="false"/>
          <w:i w:val="false"/>
          <w:color w:val="000000"/>
          <w:sz w:val="28"/>
        </w:rPr>
        <w:t>
      47. Для обеспечения контроля за перечислением агентами обязательных пенсионных взносов, уплатой пени в установленных случаях, возвратом ошибочно зачисленных сумм обязательных пенсионных взносов, производимых ЕНПФ, Государственная корпорация ежедневно (за прошедший день) представляет в органы государственных доходов реестры поступивших, а также возвращенных ошибочно перечисленных обязательных пенсионных взносов и электронные платежные поручения.</w:t>
      </w:r>
    </w:p>
    <w:bookmarkEnd w:id="155"/>
    <w:bookmarkStart w:name="z164" w:id="156"/>
    <w:p>
      <w:pPr>
        <w:spacing w:after="0"/>
        <w:ind w:left="0"/>
        <w:jc w:val="both"/>
      </w:pPr>
      <w:r>
        <w:rPr>
          <w:rFonts w:ascii="Times New Roman"/>
          <w:b w:val="false"/>
          <w:i w:val="false"/>
          <w:color w:val="000000"/>
          <w:sz w:val="28"/>
        </w:rPr>
        <w:t>
      Отдельно представляются:</w:t>
      </w:r>
    </w:p>
    <w:bookmarkEnd w:id="156"/>
    <w:bookmarkStart w:name="z165" w:id="157"/>
    <w:p>
      <w:pPr>
        <w:spacing w:after="0"/>
        <w:ind w:left="0"/>
        <w:jc w:val="both"/>
      </w:pPr>
      <w:r>
        <w:rPr>
          <w:rFonts w:ascii="Times New Roman"/>
          <w:b w:val="false"/>
          <w:i w:val="false"/>
          <w:color w:val="000000"/>
          <w:sz w:val="28"/>
        </w:rPr>
        <w:t>
      1) реестры поступивших, возвращенных ошибочно зачисленных сумм обязательных пенсионных взносов, внесенных адвокатами, частными судебными исполнителями, частными нотариусами, профессиональными медиаторами, а также индивидуальными предпринимателями, наличными деньгами в банк;</w:t>
      </w:r>
    </w:p>
    <w:bookmarkEnd w:id="157"/>
    <w:bookmarkStart w:name="z166" w:id="158"/>
    <w:p>
      <w:pPr>
        <w:spacing w:after="0"/>
        <w:ind w:left="0"/>
        <w:jc w:val="both"/>
      </w:pPr>
      <w:r>
        <w:rPr>
          <w:rFonts w:ascii="Times New Roman"/>
          <w:b w:val="false"/>
          <w:i w:val="false"/>
          <w:color w:val="000000"/>
          <w:sz w:val="28"/>
        </w:rPr>
        <w:t>
      2) реестры перечисленных обязательных пенсионных взносов, удержанных из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а также уходом за ребенком по достижении им возраста полутора лет из Государственного фонда социального страхования, с учетом дополнительно установленных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полутора лет.</w:t>
      </w:r>
    </w:p>
    <w:bookmarkEnd w:id="158"/>
    <w:bookmarkStart w:name="z167" w:id="159"/>
    <w:p>
      <w:pPr>
        <w:spacing w:after="0"/>
        <w:ind w:left="0"/>
        <w:jc w:val="both"/>
      </w:pPr>
      <w:r>
        <w:rPr>
          <w:rFonts w:ascii="Times New Roman"/>
          <w:b w:val="false"/>
          <w:i w:val="false"/>
          <w:color w:val="000000"/>
          <w:sz w:val="28"/>
        </w:rPr>
        <w:t>
      Ежемесячный отчет по реестрам поступивших, возвращенных ошибочно перечисленных сумм обязательных пенсионных взносов представляется Государственной корпорацией в органы государственных доходов ежемесячно, не позднее 5 числа месяца, следующего за отчетным.</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69" w:id="160"/>
    <w:p>
      <w:pPr>
        <w:spacing w:after="0"/>
        <w:ind w:left="0"/>
        <w:jc w:val="left"/>
      </w:pPr>
      <w:r>
        <w:rPr>
          <w:rFonts w:ascii="Times New Roman"/>
          <w:b/>
          <w:i w:val="false"/>
          <w:color w:val="000000"/>
        </w:rPr>
        <w:t xml:space="preserve"> Заявление вкладчика обязательных</w:t>
      </w:r>
      <w:r>
        <w:br/>
      </w:r>
      <w:r>
        <w:rPr>
          <w:rFonts w:ascii="Times New Roman"/>
          <w:b/>
          <w:i w:val="false"/>
          <w:color w:val="000000"/>
        </w:rPr>
        <w:t>пенсионных взносов об удержании обязательных пенсионных взносов</w:t>
      </w:r>
    </w:p>
    <w:bookmarkEnd w:id="160"/>
    <w:p>
      <w:pPr>
        <w:spacing w:after="0"/>
        <w:ind w:left="0"/>
        <w:jc w:val="both"/>
      </w:pPr>
      <w:bookmarkStart w:name="z170" w:id="161"/>
      <w:r>
        <w:rPr>
          <w:rFonts w:ascii="Times New Roman"/>
          <w:b w:val="false"/>
          <w:i w:val="false"/>
          <w:color w:val="000000"/>
          <w:sz w:val="28"/>
        </w:rPr>
        <w:t>
      Я, ___________________________________________________________________</w:t>
      </w:r>
    </w:p>
    <w:bookmarkEnd w:id="161"/>
    <w:p>
      <w:pPr>
        <w:spacing w:after="0"/>
        <w:ind w:left="0"/>
        <w:jc w:val="both"/>
      </w:pPr>
      <w:r>
        <w:rPr>
          <w:rFonts w:ascii="Times New Roman"/>
          <w:b w:val="false"/>
          <w:i w:val="false"/>
          <w:color w:val="000000"/>
          <w:sz w:val="28"/>
        </w:rPr>
        <w:t xml:space="preserve">                         (Ф.И.О. (при его наличии), дата рождения)</w:t>
      </w:r>
    </w:p>
    <w:p>
      <w:pPr>
        <w:spacing w:after="0"/>
        <w:ind w:left="0"/>
        <w:jc w:val="both"/>
      </w:pPr>
      <w:bookmarkStart w:name="z171" w:id="162"/>
      <w:r>
        <w:rPr>
          <w:rFonts w:ascii="Times New Roman"/>
          <w:b w:val="false"/>
          <w:i w:val="false"/>
          <w:color w:val="000000"/>
          <w:sz w:val="28"/>
        </w:rPr>
        <w:t>
      настоящим даю согласие на удержание обязательных пенсионных взносов в соответствии с</w:t>
      </w:r>
    </w:p>
    <w:bookmarkEnd w:id="162"/>
    <w:p>
      <w:pPr>
        <w:spacing w:after="0"/>
        <w:ind w:left="0"/>
        <w:jc w:val="both"/>
      </w:pP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Социального кодекса</w:t>
      </w:r>
    </w:p>
    <w:bookmarkStart w:name="z172" w:id="163"/>
    <w:p>
      <w:pPr>
        <w:spacing w:after="0"/>
        <w:ind w:left="0"/>
        <w:jc w:val="both"/>
      </w:pPr>
      <w:r>
        <w:rPr>
          <w:rFonts w:ascii="Times New Roman"/>
          <w:b w:val="false"/>
          <w:i w:val="false"/>
          <w:color w:val="000000"/>
          <w:sz w:val="28"/>
        </w:rPr>
        <w:t>
      Прошу считать действительными следующие реквизиты:</w:t>
      </w:r>
    </w:p>
    <w:bookmarkEnd w:id="163"/>
    <w:bookmarkStart w:name="z173" w:id="164"/>
    <w:p>
      <w:pPr>
        <w:spacing w:after="0"/>
        <w:ind w:left="0"/>
        <w:jc w:val="both"/>
      </w:pPr>
      <w:r>
        <w:rPr>
          <w:rFonts w:ascii="Times New Roman"/>
          <w:b w:val="false"/>
          <w:i w:val="false"/>
          <w:color w:val="000000"/>
          <w:sz w:val="28"/>
        </w:rPr>
        <w:t>
      ИИН (за период после 1 января 2013) года _________________________________</w:t>
      </w:r>
    </w:p>
    <w:bookmarkEnd w:id="164"/>
    <w:bookmarkStart w:name="z174" w:id="165"/>
    <w:p>
      <w:pPr>
        <w:spacing w:after="0"/>
        <w:ind w:left="0"/>
        <w:jc w:val="both"/>
      </w:pPr>
      <w:r>
        <w:rPr>
          <w:rFonts w:ascii="Times New Roman"/>
          <w:b w:val="false"/>
          <w:i w:val="false"/>
          <w:color w:val="000000"/>
          <w:sz w:val="28"/>
        </w:rPr>
        <w:t>
      Ф.И.О. (при его наличии) _______________________________________________</w:t>
      </w:r>
    </w:p>
    <w:bookmarkEnd w:id="165"/>
    <w:bookmarkStart w:name="z175" w:id="166"/>
    <w:p>
      <w:pPr>
        <w:spacing w:after="0"/>
        <w:ind w:left="0"/>
        <w:jc w:val="both"/>
      </w:pPr>
      <w:r>
        <w:rPr>
          <w:rFonts w:ascii="Times New Roman"/>
          <w:b w:val="false"/>
          <w:i w:val="false"/>
          <w:color w:val="000000"/>
          <w:sz w:val="28"/>
        </w:rPr>
        <w:t>
      Дата рождения ________________________________________________________</w:t>
      </w:r>
    </w:p>
    <w:bookmarkEnd w:id="166"/>
    <w:p>
      <w:pPr>
        <w:spacing w:after="0"/>
        <w:ind w:left="0"/>
        <w:jc w:val="both"/>
      </w:pPr>
      <w:bookmarkStart w:name="z176" w:id="167"/>
      <w:r>
        <w:rPr>
          <w:rFonts w:ascii="Times New Roman"/>
          <w:b w:val="false"/>
          <w:i w:val="false"/>
          <w:color w:val="000000"/>
          <w:sz w:val="28"/>
        </w:rPr>
        <w:t>
      Даю согласие на сбор и обработку моих персональных данных, необходимых для</w:t>
      </w:r>
    </w:p>
    <w:bookmarkEnd w:id="167"/>
    <w:p>
      <w:pPr>
        <w:spacing w:after="0"/>
        <w:ind w:left="0"/>
        <w:jc w:val="both"/>
      </w:pPr>
      <w:r>
        <w:rPr>
          <w:rFonts w:ascii="Times New Roman"/>
          <w:b w:val="false"/>
          <w:i w:val="false"/>
          <w:color w:val="000000"/>
          <w:sz w:val="28"/>
        </w:rPr>
        <w:t>удержания обязательных пенсионных взносов.</w:t>
      </w:r>
    </w:p>
    <w:p>
      <w:pPr>
        <w:spacing w:after="0"/>
        <w:ind w:left="0"/>
        <w:jc w:val="both"/>
      </w:pPr>
      <w:bookmarkStart w:name="z177" w:id="168"/>
      <w:r>
        <w:rPr>
          <w:rFonts w:ascii="Times New Roman"/>
          <w:b w:val="false"/>
          <w:i w:val="false"/>
          <w:color w:val="000000"/>
          <w:sz w:val="28"/>
        </w:rPr>
        <w:t>
      ________________ __________</w:t>
      </w:r>
    </w:p>
    <w:bookmarkEnd w:id="168"/>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79" w:id="169"/>
    <w:p>
      <w:pPr>
        <w:spacing w:after="0"/>
        <w:ind w:left="0"/>
        <w:jc w:val="left"/>
      </w:pPr>
      <w:r>
        <w:rPr>
          <w:rFonts w:ascii="Times New Roman"/>
          <w:b/>
          <w:i w:val="false"/>
          <w:color w:val="000000"/>
        </w:rPr>
        <w:t xml:space="preserve"> Справка-подтверждение</w:t>
      </w:r>
    </w:p>
    <w:bookmarkEnd w:id="169"/>
    <w:p>
      <w:pPr>
        <w:spacing w:after="0"/>
        <w:ind w:left="0"/>
        <w:jc w:val="both"/>
      </w:pPr>
      <w:bookmarkStart w:name="z180" w:id="170"/>
      <w:r>
        <w:rPr>
          <w:rFonts w:ascii="Times New Roman"/>
          <w:b w:val="false"/>
          <w:i w:val="false"/>
          <w:color w:val="000000"/>
          <w:sz w:val="28"/>
        </w:rPr>
        <w:t>
      _______________________________________________________ подтверждает,</w:t>
      </w:r>
    </w:p>
    <w:bookmarkEnd w:id="170"/>
    <w:p>
      <w:pPr>
        <w:spacing w:after="0"/>
        <w:ind w:left="0"/>
        <w:jc w:val="both"/>
      </w:pPr>
      <w:r>
        <w:rPr>
          <w:rFonts w:ascii="Times New Roman"/>
          <w:b w:val="false"/>
          <w:i w:val="false"/>
          <w:color w:val="000000"/>
          <w:sz w:val="28"/>
        </w:rPr>
        <w:t xml:space="preserve">                         (наименование плательщика)</w:t>
      </w:r>
    </w:p>
    <w:p>
      <w:pPr>
        <w:spacing w:after="0"/>
        <w:ind w:left="0"/>
        <w:jc w:val="both"/>
      </w:pPr>
      <w:bookmarkStart w:name="z181" w:id="171"/>
      <w:r>
        <w:rPr>
          <w:rFonts w:ascii="Times New Roman"/>
          <w:b w:val="false"/>
          <w:i w:val="false"/>
          <w:color w:val="000000"/>
          <w:sz w:val="28"/>
        </w:rPr>
        <w:t>
      что при перечислении обязательных пенсионных взносов, обязательных профессиональных</w:t>
      </w:r>
    </w:p>
    <w:bookmarkEnd w:id="171"/>
    <w:p>
      <w:pPr>
        <w:spacing w:after="0"/>
        <w:ind w:left="0"/>
        <w:jc w:val="both"/>
      </w:pPr>
      <w:r>
        <w:rPr>
          <w:rFonts w:ascii="Times New Roman"/>
          <w:b w:val="false"/>
          <w:i w:val="false"/>
          <w:color w:val="000000"/>
          <w:sz w:val="28"/>
        </w:rPr>
        <w:t>пенсионных взносов были допущены ошибки в реквизитах  вкладчиков обязательных</w:t>
      </w:r>
    </w:p>
    <w:p>
      <w:pPr>
        <w:spacing w:after="0"/>
        <w:ind w:left="0"/>
        <w:jc w:val="both"/>
      </w:pPr>
      <w:r>
        <w:rPr>
          <w:rFonts w:ascii="Times New Roman"/>
          <w:b w:val="false"/>
          <w:i w:val="false"/>
          <w:color w:val="000000"/>
          <w:sz w:val="28"/>
        </w:rPr>
        <w:t>пенсионных взносов, лиц, за которых перечислены  обязательные профессиональные</w:t>
      </w:r>
    </w:p>
    <w:p>
      <w:pPr>
        <w:spacing w:after="0"/>
        <w:ind w:left="0"/>
        <w:jc w:val="both"/>
      </w:pPr>
      <w:r>
        <w:rPr>
          <w:rFonts w:ascii="Times New Roman"/>
          <w:b w:val="false"/>
          <w:i w:val="false"/>
          <w:color w:val="000000"/>
          <w:sz w:val="28"/>
        </w:rPr>
        <w:t>пенсионные взносы, в следующих платежных  поручениях: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сумма вкладчика обязательных пенсионных взносов, лиц, за которых перечислены обязательные профессиональные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дата рождения (неправильные реквизиты вкладчика обязательных пенсионных взносов, лиц, за которых перечислены обязательные профессиональные пенсионные взносы)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2"/>
    <w:p>
      <w:pPr>
        <w:spacing w:after="0"/>
        <w:ind w:left="0"/>
        <w:jc w:val="both"/>
      </w:pPr>
      <w:r>
        <w:rPr>
          <w:rFonts w:ascii="Times New Roman"/>
          <w:b w:val="false"/>
          <w:i w:val="false"/>
          <w:color w:val="000000"/>
          <w:sz w:val="28"/>
        </w:rPr>
        <w:t>
      Считать действительным ИИН __________________________________________</w:t>
      </w:r>
    </w:p>
    <w:bookmarkEnd w:id="172"/>
    <w:bookmarkStart w:name="z183" w:id="173"/>
    <w:p>
      <w:pPr>
        <w:spacing w:after="0"/>
        <w:ind w:left="0"/>
        <w:jc w:val="both"/>
      </w:pPr>
      <w:r>
        <w:rPr>
          <w:rFonts w:ascii="Times New Roman"/>
          <w:b w:val="false"/>
          <w:i w:val="false"/>
          <w:color w:val="000000"/>
          <w:sz w:val="28"/>
        </w:rPr>
        <w:t>
      Ф.И.О. (при его наличии) _______________________________________________</w:t>
      </w:r>
    </w:p>
    <w:bookmarkEnd w:id="173"/>
    <w:bookmarkStart w:name="z184" w:id="174"/>
    <w:p>
      <w:pPr>
        <w:spacing w:after="0"/>
        <w:ind w:left="0"/>
        <w:jc w:val="both"/>
      </w:pPr>
      <w:r>
        <w:rPr>
          <w:rFonts w:ascii="Times New Roman"/>
          <w:b w:val="false"/>
          <w:i w:val="false"/>
          <w:color w:val="000000"/>
          <w:sz w:val="28"/>
        </w:rPr>
        <w:t>
      Дата рождения ________________________________________________________</w:t>
      </w:r>
    </w:p>
    <w:bookmarkEnd w:id="174"/>
    <w:p>
      <w:pPr>
        <w:spacing w:after="0"/>
        <w:ind w:left="0"/>
        <w:jc w:val="both"/>
      </w:pPr>
      <w:bookmarkStart w:name="z185" w:id="175"/>
      <w:r>
        <w:rPr>
          <w:rFonts w:ascii="Times New Roman"/>
          <w:b w:val="false"/>
          <w:i w:val="false"/>
          <w:color w:val="000000"/>
          <w:sz w:val="28"/>
        </w:rPr>
        <w:t>
      Первый руководитель __________________________________________________</w:t>
      </w:r>
    </w:p>
    <w:bookmarkEnd w:id="175"/>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bookmarkStart w:name="z186" w:id="176"/>
      <w:r>
        <w:rPr>
          <w:rFonts w:ascii="Times New Roman"/>
          <w:b w:val="false"/>
          <w:i w:val="false"/>
          <w:color w:val="000000"/>
          <w:sz w:val="28"/>
        </w:rPr>
        <w:t>
      Главный бухгалтер ____________________________________________________</w:t>
      </w:r>
    </w:p>
    <w:bookmarkEnd w:id="176"/>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88" w:id="177"/>
    <w:p>
      <w:pPr>
        <w:spacing w:after="0"/>
        <w:ind w:left="0"/>
        <w:jc w:val="left"/>
      </w:pPr>
      <w:r>
        <w:rPr>
          <w:rFonts w:ascii="Times New Roman"/>
          <w:b/>
          <w:i w:val="false"/>
          <w:color w:val="000000"/>
        </w:rPr>
        <w:t xml:space="preserve"> Заявление вкладчика обязательных пенсионных взносов, лиц, за которых перечислены обязательные профессиональные пенсионные взносы, о внесении изменений в реквизиты договора о пенсионном обеспечении за счет обязательных пенсионных взносов, обязательных профессиональных пенсионных взносов</w:t>
      </w:r>
    </w:p>
    <w:bookmarkEnd w:id="177"/>
    <w:p>
      <w:pPr>
        <w:spacing w:after="0"/>
        <w:ind w:left="0"/>
        <w:jc w:val="both"/>
      </w:pPr>
      <w:bookmarkStart w:name="z189" w:id="178"/>
      <w:r>
        <w:rPr>
          <w:rFonts w:ascii="Times New Roman"/>
          <w:b w:val="false"/>
          <w:i w:val="false"/>
          <w:color w:val="000000"/>
          <w:sz w:val="28"/>
        </w:rPr>
        <w:t>
      Я, _______________________________________________________________</w:t>
      </w:r>
    </w:p>
    <w:bookmarkEnd w:id="178"/>
    <w:p>
      <w:pPr>
        <w:spacing w:after="0"/>
        <w:ind w:left="0"/>
        <w:jc w:val="both"/>
      </w:pPr>
      <w:r>
        <w:rPr>
          <w:rFonts w:ascii="Times New Roman"/>
          <w:b w:val="false"/>
          <w:i w:val="false"/>
          <w:color w:val="000000"/>
          <w:sz w:val="28"/>
        </w:rPr>
        <w:t xml:space="preserve">                               (Ф.И.О. (при его наличии), дата рождения)</w:t>
      </w:r>
    </w:p>
    <w:p>
      <w:pPr>
        <w:spacing w:after="0"/>
        <w:ind w:left="0"/>
        <w:jc w:val="both"/>
      </w:pPr>
      <w:r>
        <w:rPr>
          <w:rFonts w:ascii="Times New Roman"/>
          <w:b w:val="false"/>
          <w:i w:val="false"/>
          <w:color w:val="000000"/>
          <w:sz w:val="28"/>
        </w:rPr>
        <w:t>настоящим сообщаю, что при перечислении обязательных пенсионных взносов,</w:t>
      </w:r>
    </w:p>
    <w:p>
      <w:pPr>
        <w:spacing w:after="0"/>
        <w:ind w:left="0"/>
        <w:jc w:val="both"/>
      </w:pPr>
      <w:r>
        <w:rPr>
          <w:rFonts w:ascii="Times New Roman"/>
          <w:b w:val="false"/>
          <w:i w:val="false"/>
          <w:color w:val="000000"/>
          <w:sz w:val="28"/>
        </w:rPr>
        <w:t>обязательных профессиональных пенсионных взносов были допущены ошибки в моих</w:t>
      </w:r>
    </w:p>
    <w:p>
      <w:pPr>
        <w:spacing w:after="0"/>
        <w:ind w:left="0"/>
        <w:jc w:val="both"/>
      </w:pPr>
      <w:r>
        <w:rPr>
          <w:rFonts w:ascii="Times New Roman"/>
          <w:b w:val="false"/>
          <w:i w:val="false"/>
          <w:color w:val="000000"/>
          <w:sz w:val="28"/>
        </w:rPr>
        <w:t>реквизитах, а именно: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(указываются реквизиты, в которых допущены ошибки)</w:t>
      </w:r>
    </w:p>
    <w:bookmarkStart w:name="z190" w:id="179"/>
    <w:p>
      <w:pPr>
        <w:spacing w:after="0"/>
        <w:ind w:left="0"/>
        <w:jc w:val="both"/>
      </w:pPr>
      <w:r>
        <w:rPr>
          <w:rFonts w:ascii="Times New Roman"/>
          <w:b w:val="false"/>
          <w:i w:val="false"/>
          <w:color w:val="000000"/>
          <w:sz w:val="28"/>
        </w:rPr>
        <w:t>
      Прошу считать действительными следующие реквизиты:</w:t>
      </w:r>
    </w:p>
    <w:bookmarkEnd w:id="179"/>
    <w:p>
      <w:pPr>
        <w:spacing w:after="0"/>
        <w:ind w:left="0"/>
        <w:jc w:val="both"/>
      </w:pPr>
      <w:bookmarkStart w:name="z191" w:id="180"/>
      <w:r>
        <w:rPr>
          <w:rFonts w:ascii="Times New Roman"/>
          <w:b w:val="false"/>
          <w:i w:val="false"/>
          <w:color w:val="000000"/>
          <w:sz w:val="28"/>
        </w:rPr>
        <w:t>
      Социальный индивидуальный код (за период до 1 января 2013) года ______</w:t>
      </w:r>
    </w:p>
    <w:bookmarkEnd w:id="18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92" w:id="181"/>
      <w:r>
        <w:rPr>
          <w:rFonts w:ascii="Times New Roman"/>
          <w:b w:val="false"/>
          <w:i w:val="false"/>
          <w:color w:val="000000"/>
          <w:sz w:val="28"/>
        </w:rPr>
        <w:t>
      ИИН (за период после 1 января 2013) года</w:t>
      </w:r>
    </w:p>
    <w:bookmarkEnd w:id="18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93" w:id="182"/>
      <w:r>
        <w:rPr>
          <w:rFonts w:ascii="Times New Roman"/>
          <w:b w:val="false"/>
          <w:i w:val="false"/>
          <w:color w:val="000000"/>
          <w:sz w:val="28"/>
        </w:rPr>
        <w:t>
      Ф.И.О. (при его наличии) __________________________________________</w:t>
      </w:r>
    </w:p>
    <w:bookmarkEnd w:id="182"/>
    <w:p>
      <w:pPr>
        <w:spacing w:after="0"/>
        <w:ind w:left="0"/>
        <w:jc w:val="both"/>
      </w:pPr>
      <w:r>
        <w:rPr>
          <w:rFonts w:ascii="Times New Roman"/>
          <w:b w:val="false"/>
          <w:i w:val="false"/>
          <w:color w:val="000000"/>
          <w:sz w:val="28"/>
        </w:rPr>
        <w:t>_______________________________________________________________________</w:t>
      </w:r>
    </w:p>
    <w:bookmarkStart w:name="z194" w:id="183"/>
    <w:p>
      <w:pPr>
        <w:spacing w:after="0"/>
        <w:ind w:left="0"/>
        <w:jc w:val="both"/>
      </w:pPr>
      <w:r>
        <w:rPr>
          <w:rFonts w:ascii="Times New Roman"/>
          <w:b w:val="false"/>
          <w:i w:val="false"/>
          <w:color w:val="000000"/>
          <w:sz w:val="28"/>
        </w:rPr>
        <w:t>
      Дата рождения ___________________________________________________</w:t>
      </w:r>
    </w:p>
    <w:bookmarkEnd w:id="183"/>
    <w:p>
      <w:pPr>
        <w:spacing w:after="0"/>
        <w:ind w:left="0"/>
        <w:jc w:val="both"/>
      </w:pPr>
      <w:bookmarkStart w:name="z195" w:id="184"/>
      <w:r>
        <w:rPr>
          <w:rFonts w:ascii="Times New Roman"/>
          <w:b w:val="false"/>
          <w:i w:val="false"/>
          <w:color w:val="000000"/>
          <w:sz w:val="28"/>
        </w:rPr>
        <w:t>
      Даю согласие на сбор и обработку моих персональных данных, необходимых для</w:t>
      </w:r>
    </w:p>
    <w:bookmarkEnd w:id="184"/>
    <w:p>
      <w:pPr>
        <w:spacing w:after="0"/>
        <w:ind w:left="0"/>
        <w:jc w:val="both"/>
      </w:pPr>
      <w:r>
        <w:rPr>
          <w:rFonts w:ascii="Times New Roman"/>
          <w:b w:val="false"/>
          <w:i w:val="false"/>
          <w:color w:val="000000"/>
          <w:sz w:val="28"/>
        </w:rPr>
        <w:t>внесения изменений в реквизиты договора о пенсионном обеспечении за счет обязательных</w:t>
      </w:r>
    </w:p>
    <w:p>
      <w:pPr>
        <w:spacing w:after="0"/>
        <w:ind w:left="0"/>
        <w:jc w:val="both"/>
      </w:pPr>
      <w:r>
        <w:rPr>
          <w:rFonts w:ascii="Times New Roman"/>
          <w:b w:val="false"/>
          <w:i w:val="false"/>
          <w:color w:val="000000"/>
          <w:sz w:val="28"/>
        </w:rPr>
        <w:t>пенсионных взносов, обязательных профессиональных пенсионных взносов</w:t>
      </w:r>
    </w:p>
    <w:p>
      <w:pPr>
        <w:spacing w:after="0"/>
        <w:ind w:left="0"/>
        <w:jc w:val="both"/>
      </w:pPr>
      <w:bookmarkStart w:name="z196" w:id="185"/>
      <w:r>
        <w:rPr>
          <w:rFonts w:ascii="Times New Roman"/>
          <w:b w:val="false"/>
          <w:i w:val="false"/>
          <w:color w:val="000000"/>
          <w:sz w:val="28"/>
        </w:rPr>
        <w:t>
      ________________ __________</w:t>
      </w:r>
    </w:p>
    <w:bookmarkEnd w:id="185"/>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98" w:id="186"/>
    <w:p>
      <w:pPr>
        <w:spacing w:after="0"/>
        <w:ind w:left="0"/>
        <w:jc w:val="left"/>
      </w:pPr>
      <w:r>
        <w:rPr>
          <w:rFonts w:ascii="Times New Roman"/>
          <w:b/>
          <w:i w:val="false"/>
          <w:color w:val="000000"/>
        </w:rPr>
        <w:t xml:space="preserve"> Заявление агента на возврат ошибочно перечисленных сумм обязательных пенсионных взносов, обязательных профессиональных пенсионных взносов и (или) пени</w:t>
      </w:r>
    </w:p>
    <w:bookmarkEnd w:id="186"/>
    <w:p>
      <w:pPr>
        <w:spacing w:after="0"/>
        <w:ind w:left="0"/>
        <w:jc w:val="both"/>
      </w:pPr>
      <w:bookmarkStart w:name="z199" w:id="187"/>
      <w:r>
        <w:rPr>
          <w:rFonts w:ascii="Times New Roman"/>
          <w:b w:val="false"/>
          <w:i w:val="false"/>
          <w:color w:val="000000"/>
          <w:sz w:val="28"/>
        </w:rPr>
        <w:t>
      ___________________________________________________________________</w:t>
      </w:r>
    </w:p>
    <w:bookmarkEnd w:id="187"/>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"Правительство для граждан"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Реквизиты плательщика (агента) обязательных пенсионных взносов, обязательных</w:t>
      </w:r>
    </w:p>
    <w:p>
      <w:pPr>
        <w:spacing w:after="0"/>
        <w:ind w:left="0"/>
        <w:jc w:val="both"/>
      </w:pPr>
      <w:r>
        <w:rPr>
          <w:rFonts w:ascii="Times New Roman"/>
          <w:b w:val="false"/>
          <w:i w:val="false"/>
          <w:color w:val="000000"/>
          <w:sz w:val="28"/>
        </w:rPr>
        <w:t>профессиональных пенсионных взносов и (или) пени:</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БИН (по платежам после 01.01.2013 г.) __________________________________</w:t>
      </w:r>
    </w:p>
    <w:p>
      <w:pPr>
        <w:spacing w:after="0"/>
        <w:ind w:left="0"/>
        <w:jc w:val="both"/>
      </w:pPr>
      <w:r>
        <w:rPr>
          <w:rFonts w:ascii="Times New Roman"/>
          <w:b w:val="false"/>
          <w:i w:val="false"/>
          <w:color w:val="000000"/>
          <w:sz w:val="28"/>
        </w:rPr>
        <w:t>Регистрационный номер налогоплательщика (по платежам до 01.01.2013 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w:t>
      </w:r>
    </w:p>
    <w:p>
      <w:pPr>
        <w:spacing w:after="0"/>
        <w:ind w:left="0"/>
        <w:jc w:val="both"/>
      </w:pPr>
      <w:r>
        <w:rPr>
          <w:rFonts w:ascii="Times New Roman"/>
          <w:b w:val="false"/>
          <w:i w:val="false"/>
          <w:color w:val="000000"/>
          <w:sz w:val="28"/>
        </w:rPr>
        <w:t>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________ дата "___" ____________ 20__ год</w:t>
      </w:r>
    </w:p>
    <w:p>
      <w:pPr>
        <w:spacing w:after="0"/>
        <w:ind w:left="0"/>
        <w:jc w:val="both"/>
      </w:pPr>
      <w:r>
        <w:rPr>
          <w:rFonts w:ascii="Times New Roman"/>
          <w:b w:val="false"/>
          <w:i w:val="false"/>
          <w:color w:val="000000"/>
          <w:sz w:val="28"/>
        </w:rPr>
        <w:t>Общая сумма платежного поручения ___________________________________</w:t>
      </w:r>
    </w:p>
    <w:p>
      <w:pPr>
        <w:spacing w:after="0"/>
        <w:ind w:left="0"/>
        <w:jc w:val="both"/>
      </w:pPr>
      <w:r>
        <w:rPr>
          <w:rFonts w:ascii="Times New Roman"/>
          <w:b w:val="false"/>
          <w:i w:val="false"/>
          <w:color w:val="000000"/>
          <w:sz w:val="28"/>
        </w:rPr>
        <w:t>3. Реквизиты вкладчика обязательных пенсионных взносов, лиц, за которых перечислены</w:t>
      </w:r>
    </w:p>
    <w:p>
      <w:pPr>
        <w:spacing w:after="0"/>
        <w:ind w:left="0"/>
        <w:jc w:val="both"/>
      </w:pPr>
      <w:r>
        <w:rPr>
          <w:rFonts w:ascii="Times New Roman"/>
          <w:b w:val="false"/>
          <w:i w:val="false"/>
          <w:color w:val="000000"/>
          <w:sz w:val="28"/>
        </w:rPr>
        <w:t>обязательные профессиональные пенсионные взносы,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рождения)</w:t>
      </w:r>
    </w:p>
    <w:p>
      <w:pPr>
        <w:spacing w:after="0"/>
        <w:ind w:left="0"/>
        <w:jc w:val="both"/>
      </w:pPr>
      <w:r>
        <w:rPr>
          <w:rFonts w:ascii="Times New Roman"/>
          <w:b w:val="false"/>
          <w:i w:val="false"/>
          <w:color w:val="000000"/>
          <w:sz w:val="28"/>
        </w:rPr>
        <w:t>ИИН вкладчика ______________________________________________________</w:t>
      </w:r>
    </w:p>
    <w:p>
      <w:pPr>
        <w:spacing w:after="0"/>
        <w:ind w:left="0"/>
        <w:jc w:val="both"/>
      </w:pPr>
      <w:r>
        <w:rPr>
          <w:rFonts w:ascii="Times New Roman"/>
          <w:b w:val="false"/>
          <w:i w:val="false"/>
          <w:color w:val="000000"/>
          <w:sz w:val="28"/>
        </w:rPr>
        <w:t>Сумма взноса вкладчика обязательных пенсионных взносов, лиц, за которых перечислены</w:t>
      </w:r>
    </w:p>
    <w:p>
      <w:pPr>
        <w:spacing w:after="0"/>
        <w:ind w:left="0"/>
        <w:jc w:val="both"/>
      </w:pPr>
      <w:r>
        <w:rPr>
          <w:rFonts w:ascii="Times New Roman"/>
          <w:b w:val="false"/>
          <w:i w:val="false"/>
          <w:color w:val="000000"/>
          <w:sz w:val="28"/>
        </w:rPr>
        <w:t>обязательные профессиональные пенсионные взносы.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подлежащая возврату, _________________________________________</w:t>
      </w:r>
    </w:p>
    <w:p>
      <w:pPr>
        <w:spacing w:after="0"/>
        <w:ind w:left="0"/>
        <w:jc w:val="both"/>
      </w:pPr>
      <w:r>
        <w:rPr>
          <w:rFonts w:ascii="Times New Roman"/>
          <w:b w:val="false"/>
          <w:i w:val="false"/>
          <w:color w:val="000000"/>
          <w:sz w:val="28"/>
        </w:rPr>
        <w:t>4. Корректировка последующими платежами невозможна ввиду того, что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по которой требуется возврат, к примеру, сотрудник уволен,</w:t>
      </w:r>
    </w:p>
    <w:p>
      <w:pPr>
        <w:spacing w:after="0"/>
        <w:ind w:left="0"/>
        <w:jc w:val="both"/>
      </w:pPr>
      <w:r>
        <w:rPr>
          <w:rFonts w:ascii="Times New Roman"/>
          <w:b w:val="false"/>
          <w:i w:val="false"/>
          <w:color w:val="000000"/>
          <w:sz w:val="28"/>
        </w:rPr>
        <w:t>неверно указаны коды назначения платежей, период, банковские реквизиты агента,</w:t>
      </w:r>
    </w:p>
    <w:p>
      <w:pPr>
        <w:spacing w:after="0"/>
        <w:ind w:left="0"/>
        <w:jc w:val="both"/>
      </w:pPr>
      <w:r>
        <w:rPr>
          <w:rFonts w:ascii="Times New Roman"/>
          <w:b w:val="false"/>
          <w:i w:val="false"/>
          <w:color w:val="000000"/>
          <w:sz w:val="28"/>
        </w:rPr>
        <w:t>реквизиты вкладчика обязательных пенсионных взносов, лиц, за которых перечислены</w:t>
      </w:r>
    </w:p>
    <w:p>
      <w:pPr>
        <w:spacing w:after="0"/>
        <w:ind w:left="0"/>
        <w:jc w:val="both"/>
      </w:pPr>
      <w:r>
        <w:rPr>
          <w:rFonts w:ascii="Times New Roman"/>
          <w:b w:val="false"/>
          <w:i w:val="false"/>
          <w:color w:val="000000"/>
          <w:sz w:val="28"/>
        </w:rPr>
        <w:t>обязательные профессиональные пенсионные взносы, нерезидент и т.д.)</w:t>
      </w:r>
    </w:p>
    <w:p>
      <w:pPr>
        <w:spacing w:after="0"/>
        <w:ind w:left="0"/>
        <w:jc w:val="both"/>
      </w:pPr>
      <w:r>
        <w:rPr>
          <w:rFonts w:ascii="Times New Roman"/>
          <w:b w:val="false"/>
          <w:i w:val="false"/>
          <w:color w:val="000000"/>
          <w:sz w:val="28"/>
        </w:rPr>
        <w:t>Возврат просим произвести по следующим реквизитам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             ___________________________</w:t>
      </w:r>
    </w:p>
    <w:p>
      <w:pPr>
        <w:spacing w:after="0"/>
        <w:ind w:left="0"/>
        <w:jc w:val="both"/>
      </w:pPr>
      <w:bookmarkStart w:name="z200" w:id="188"/>
      <w:r>
        <w:rPr>
          <w:rFonts w:ascii="Times New Roman"/>
          <w:b w:val="false"/>
          <w:i w:val="false"/>
          <w:color w:val="000000"/>
          <w:sz w:val="28"/>
        </w:rPr>
        <w:t>
      (подпись руководителя)             (подпись главного бухгалтера)</w:t>
      </w:r>
    </w:p>
    <w:bookmarkEnd w:id="188"/>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202" w:id="189"/>
    <w:p>
      <w:pPr>
        <w:spacing w:after="0"/>
        <w:ind w:left="0"/>
        <w:jc w:val="left"/>
      </w:pPr>
      <w:r>
        <w:rPr>
          <w:rFonts w:ascii="Times New Roman"/>
          <w:b/>
          <w:i w:val="false"/>
          <w:color w:val="000000"/>
        </w:rPr>
        <w:t xml:space="preserve"> Заявление вкладчика обязательных пенсионных взносов, лиц, за которых перечислены обязательные профессиональные пенсионные взносы, о согласии списания с его индивидуального пенсионного счета ошибочно зачисленных сумм</w:t>
      </w:r>
    </w:p>
    <w:bookmarkEnd w:id="189"/>
    <w:p>
      <w:pPr>
        <w:spacing w:after="0"/>
        <w:ind w:left="0"/>
        <w:jc w:val="both"/>
      </w:pPr>
      <w:bookmarkStart w:name="z203" w:id="190"/>
      <w:r>
        <w:rPr>
          <w:rFonts w:ascii="Times New Roman"/>
          <w:b w:val="false"/>
          <w:i w:val="false"/>
          <w:color w:val="000000"/>
          <w:sz w:val="28"/>
        </w:rPr>
        <w:t>
      Я, ____________________________________________________________</w:t>
      </w:r>
    </w:p>
    <w:bookmarkEnd w:id="190"/>
    <w:p>
      <w:pPr>
        <w:spacing w:after="0"/>
        <w:ind w:left="0"/>
        <w:jc w:val="both"/>
      </w:pPr>
      <w:r>
        <w:rPr>
          <w:rFonts w:ascii="Times New Roman"/>
          <w:b w:val="false"/>
          <w:i w:val="false"/>
          <w:color w:val="000000"/>
          <w:sz w:val="28"/>
        </w:rPr>
        <w:t xml:space="preserve">                         (Ф.И.О. (при его наличии), дата рождения)</w:t>
      </w:r>
    </w:p>
    <w:bookmarkStart w:name="z204" w:id="191"/>
    <w:p>
      <w:pPr>
        <w:spacing w:after="0"/>
        <w:ind w:left="0"/>
        <w:jc w:val="both"/>
      </w:pPr>
      <w:r>
        <w:rPr>
          <w:rFonts w:ascii="Times New Roman"/>
          <w:b w:val="false"/>
          <w:i w:val="false"/>
          <w:color w:val="000000"/>
          <w:sz w:val="28"/>
        </w:rPr>
        <w:t>
      ИИН __________________________________________________________</w:t>
      </w:r>
    </w:p>
    <w:bookmarkEnd w:id="191"/>
    <w:p>
      <w:pPr>
        <w:spacing w:after="0"/>
        <w:ind w:left="0"/>
        <w:jc w:val="both"/>
      </w:pPr>
      <w:bookmarkStart w:name="z205" w:id="192"/>
      <w:r>
        <w:rPr>
          <w:rFonts w:ascii="Times New Roman"/>
          <w:b w:val="false"/>
          <w:i w:val="false"/>
          <w:color w:val="000000"/>
          <w:sz w:val="28"/>
        </w:rPr>
        <w:t>
      Настоящим даю согласие на возврат ошибочно перечисленных на мой</w:t>
      </w:r>
    </w:p>
    <w:bookmarkEnd w:id="192"/>
    <w:p>
      <w:pPr>
        <w:spacing w:after="0"/>
        <w:ind w:left="0"/>
        <w:jc w:val="both"/>
      </w:pPr>
      <w:r>
        <w:rPr>
          <w:rFonts w:ascii="Times New Roman"/>
          <w:b w:val="false"/>
          <w:i w:val="false"/>
          <w:color w:val="000000"/>
          <w:sz w:val="28"/>
        </w:rPr>
        <w:t>индивидуальный пенсионный счет обязательных пенсионных взносов/ обязательных</w:t>
      </w:r>
    </w:p>
    <w:p>
      <w:pPr>
        <w:spacing w:after="0"/>
        <w:ind w:left="0"/>
        <w:jc w:val="both"/>
      </w:pPr>
      <w:r>
        <w:rPr>
          <w:rFonts w:ascii="Times New Roman"/>
          <w:b w:val="false"/>
          <w:i w:val="false"/>
          <w:color w:val="000000"/>
          <w:sz w:val="28"/>
        </w:rPr>
        <w:t>профессиональных пенсионных взносов и (или) пени в сумме (ах)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случае необходимости возврата ошибочно зачисленных сумм обязательных пенсионных</w:t>
      </w:r>
    </w:p>
    <w:p>
      <w:pPr>
        <w:spacing w:after="0"/>
        <w:ind w:left="0"/>
        <w:jc w:val="both"/>
      </w:pPr>
      <w:r>
        <w:rPr>
          <w:rFonts w:ascii="Times New Roman"/>
          <w:b w:val="false"/>
          <w:i w:val="false"/>
          <w:color w:val="000000"/>
          <w:sz w:val="28"/>
        </w:rPr>
        <w:t>взносов, обязательных профессиональных пенсионных взносов и (или) пени по нескольким</w:t>
      </w:r>
    </w:p>
    <w:p>
      <w:pPr>
        <w:spacing w:after="0"/>
        <w:ind w:left="0"/>
        <w:jc w:val="both"/>
      </w:pPr>
      <w:r>
        <w:rPr>
          <w:rFonts w:ascii="Times New Roman"/>
          <w:b w:val="false"/>
          <w:i w:val="false"/>
          <w:color w:val="000000"/>
          <w:sz w:val="28"/>
        </w:rPr>
        <w:t>платежным поручениям, суммы, подлежащие возврату, указываются отдельно на каждое</w:t>
      </w:r>
    </w:p>
    <w:p>
      <w:pPr>
        <w:spacing w:after="0"/>
        <w:ind w:left="0"/>
        <w:jc w:val="both"/>
      </w:pPr>
      <w:r>
        <w:rPr>
          <w:rFonts w:ascii="Times New Roman"/>
          <w:b w:val="false"/>
          <w:i w:val="false"/>
          <w:color w:val="000000"/>
          <w:sz w:val="28"/>
        </w:rPr>
        <w:t>платежное поручение)</w:t>
      </w:r>
    </w:p>
    <w:p>
      <w:pPr>
        <w:spacing w:after="0"/>
        <w:ind w:left="0"/>
        <w:jc w:val="both"/>
      </w:pPr>
      <w:bookmarkStart w:name="z206" w:id="193"/>
      <w:r>
        <w:rPr>
          <w:rFonts w:ascii="Times New Roman"/>
          <w:b w:val="false"/>
          <w:i w:val="false"/>
          <w:color w:val="000000"/>
          <w:sz w:val="28"/>
        </w:rPr>
        <w:t>
      Даю согласие на сбор и обработку моих персональных данных, необходимых для</w:t>
      </w:r>
    </w:p>
    <w:bookmarkEnd w:id="193"/>
    <w:p>
      <w:pPr>
        <w:spacing w:after="0"/>
        <w:ind w:left="0"/>
        <w:jc w:val="both"/>
      </w:pPr>
      <w:r>
        <w:rPr>
          <w:rFonts w:ascii="Times New Roman"/>
          <w:b w:val="false"/>
          <w:i w:val="false"/>
          <w:color w:val="000000"/>
          <w:sz w:val="28"/>
        </w:rPr>
        <w:t>внесения изменений в реквизиты договора о пенсионном обеспечении за счет обязательных</w:t>
      </w:r>
    </w:p>
    <w:p>
      <w:pPr>
        <w:spacing w:after="0"/>
        <w:ind w:left="0"/>
        <w:jc w:val="both"/>
      </w:pPr>
      <w:r>
        <w:rPr>
          <w:rFonts w:ascii="Times New Roman"/>
          <w:b w:val="false"/>
          <w:i w:val="false"/>
          <w:color w:val="000000"/>
          <w:sz w:val="28"/>
        </w:rPr>
        <w:t>пенсионных взносов, обязательных профессиональных пенсионных взносов</w:t>
      </w:r>
    </w:p>
    <w:p>
      <w:pPr>
        <w:spacing w:after="0"/>
        <w:ind w:left="0"/>
        <w:jc w:val="both"/>
      </w:pPr>
      <w:bookmarkStart w:name="z207" w:id="194"/>
      <w:r>
        <w:rPr>
          <w:rFonts w:ascii="Times New Roman"/>
          <w:b w:val="false"/>
          <w:i w:val="false"/>
          <w:color w:val="000000"/>
          <w:sz w:val="28"/>
        </w:rPr>
        <w:t>
      _______________ ________________</w:t>
      </w:r>
    </w:p>
    <w:bookmarkEnd w:id="194"/>
    <w:p>
      <w:pPr>
        <w:spacing w:after="0"/>
        <w:ind w:left="0"/>
        <w:jc w:val="both"/>
      </w:pPr>
      <w:r>
        <w:rPr>
          <w:rFonts w:ascii="Times New Roman"/>
          <w:b w:val="false"/>
          <w:i w:val="false"/>
          <w:color w:val="000000"/>
          <w:sz w:val="28"/>
        </w:rPr>
        <w:t xml:space="preserve">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