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bbe0" w14:textId="0ceb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декабря 2018 года № 939 "Об утверждении перечня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2023 года № 659.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939 "Об утверждении перечня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