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05e3" w14:textId="2630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действий по реализации информационной доктрины Республики Казахстан (I этап: 2023 – 2025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2023 года № 723.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 от 20 марта 2023 года № 145 "Об утверждении Информационной доктрины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 по реализации Информационной доктрины Республики Казахстан (I этап: 2023 – 2025 годы) (далее – План действий).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заинтересованным организациям (по согласованию), ответственным за исполнение Плана действий: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Плана действий;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два раз в год, не позднее 10 января и 10 июля, следующего за отчетным годом, представлять информацию о ходе исполнения Плана действий в Министерство информации и общественного развития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не позднее 15 января и 15 июля, следующего за отчетным годом, представлять в Аппарат Правительства Республики Казахстан сводную информацию о ходе реализации мероприятий Плана действий.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Аппарату Правительства Республики Казахстан в срок до 25 января и 25 июля, следующего за отчетным годом, представлять в Администрацию Президента Республики Казахстан сводную информацию о ходе реализации мероприятий Плана действий.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информации и общественного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 по реализации информационной доктрины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(I этап: 2023 – 2025 годы)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Совершенствование информационной политики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законодательных мер, направленных на совершенствование правовых основ функционирования масс-медиа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некоторые законодательные акты Республики Казахстан по вопросам доступа к информации и общественного участия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административной ответственности за распространение нелегального спутникового оборудования ("серых тарелок")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МНЭ, 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повышению эффективности информационной политики, в том числе: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нового механизма финансирования государственной информационной политики (переход к грантовому финансированию);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2024 года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социологических и маркетинговых исследований, связанных с изучением состояния и перспектив развития рынка информации, в том числе медиапотреблением населения;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СЦК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согласованию), КИСИ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исследованию агрессивной медиасреды с целью проведения экспертиз деструктивной информационной продукции;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МО, СЦК (по согласованию), КНБ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единого информационного агентства в Центральноазиатском регионе;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МИД, МНЭ, 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системы единого национального медиаизмерения.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МЦРИАП,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НПП "Атамекен"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аналитического доклада о состоянии информационной сферы с размещением на официальном сайте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Унификация понятийного аппарата в нормативных правовых актах в сфере информационной безопасности (внедрение терминов "гибридные угрозы", "гибридные войны", "информационная манипуляция" и др.)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МВД,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МЮ, КНБ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отечественным интернет-ресурсам в обеспечении безопасности от DDOS атак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МЦРИАП, МИОР, КНБ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информационной системы "Единая медиаплатформа" в рамках цифровизации бизнес-процессов в медиаотрасли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промышленную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МЦРИАП, КНБ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согласно решению Республиканской бюджетной комиссии от 14 марта 2023 года №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системы мониторинга национального информационного пространства с применением алгоритмов искусственного интеллекта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внесение инвестиционного предложения по автоматизации мониторинга вещания операторов телерадиовещания в МЦРИАП и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МЦРИАП и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МЦРИАП,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механизмов продвижения национальных интересов в информационном пространстве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СЦК (по согласованию), МИОР, ЦГО, 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мер по противодействию внешним информационным атакам, распространению деструктивной идеологии, пропаганды и дезинформации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МО, МВД, КНБ (по согласованию),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СЦК(по согласованию)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реестра поставленных на учет средств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2023 – 2025 годов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порядка взаимодействия государственных органов по мониторингу и решению проблемных вопросов в информационном пространстве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СЦК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согласованию), ЦГО, 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мастер-классов для сотрудников государственных органов по кризисным коммуникациям на базе СЦК и 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об окончании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– 2025 годов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отдельному графику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Повышение конкурентоспособности информационного пространства и качества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информационного контента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курсов, стажировок по повышению квалификации работников отечественных СМИ, в том числе в рамках развития отраслевой журналистики и освоения новых информационных трендов и цифровых технологий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об окончании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2023 – 2025 годов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отдельному графику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на базе Национального университета обороны учебного курса военной журналистики и кризисных коммуникаций для работников силовых структур и журналистов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об окончании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МО, МЧС, СЦК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2023 – 2025 годов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отдельному графику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в рамках проекта "Ruh vision", направленного на повышение квалификации и развитие профессиональных навыков студентов факультета журналистики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 ведущими высшими учебными заведениями страны двусторонних соглашений по подготовке кадров по международной журналистике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двусторонние соглашения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МИОР, 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2024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медиаграмотности и развитие критического мышления детей и молодежи через разработку мобильного приложения с элементами геймификации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КИОР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 по повышению квалификации пресс-секретарей и журналистов в рамках проекта "Кемел болашақ"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КИОР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учебной и бизнес- литературы с иностранного языка на государственный язык для факультетов журналистики совместно с ведущими высшими учебными заведениями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 интернет-ресурсов и мобильных приложений государственных СМИ, мессенджеров посредством предоставления льготных условий операторами связи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между СМИ и операторами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повышению конкурентоспособности отечественных СМИ, в том числе: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технической базы субъектов сферы телерадиовещания;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субсидированию затрат на распространение печатных изданий.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заинтересованные государственные органы, МЦРИАП,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"Казпочта"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не менее 97 % населения цифровым эфирным телерадиовещанием, а также отечественным радиовещанием в приграничных территориях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МЦРИАП, МНЭ, заинтересованные государственные органы,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"Казтелерадио"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 "Казтелерадио"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отечественных операторов спутникового телерадиовещания за реализацию спутниковых приемных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предусмотренных средств согласно решению Республиканской бюджетной комиссии от 14 марта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 №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отечественного (Over the Top) сервиса "Galam TV"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МЦРИАП, АО "Казтелерадио"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средства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"Казтелерадио"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взаимодействия с зарубежными СМИ по обмену контентом путем заключения соглашений между отечественными и зарубежными СМИ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технической модернизации региональных филиалов АО "РТРК "Қазақстан"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АО "РТРК "Қазақстан" (по согласованию), заинтересованные государственные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2024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распространение методических материалов, аудио-, видео- и иной визуальной продукции, направленных на повышение осведомленности населения о правилах цифровой гигиены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оказанных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МНВО, МП, МКС, МИИР, МИО,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СЦК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реализуемой аудиовизуальной продукции на зарубежные медиарынки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Ценностное наполнение информационного пространства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создания центра по производству креативного детского контента на государственном языке для сети Интернет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МП, 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 распространение познавательного, образовательно-воспитательного видеоконтента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оказанных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трансляция документальных фильмов на актуальные вопросы общественно-политической и социально-экономической, культурной жизни 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оказанных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АО "Агентство "Хабар" (по согласованию),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"РТРК "Қазақстан"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и поддержка уже существующих аккаунтов популярных социальных сетей в целях продвижения казахской культуры и формирования тренда на основе популярных кейсов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оказанных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трансляция документальных, художественных исторических фильмов и сериалов, показывающих объективную картину исторического прошлого, непрерывности цивилизации истории Казахстана и ее толкования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оказанных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трансляция цикловых документальных фильмов и сериалов, направленных на популяризацию 7 национальных ценностей, определҰнных в Информационной доктрине, также сфере военно-патриотического воспитания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оказанных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АО "Агентство "Хабар" (по согласованию), АО "РТРК "Қазақстан" (по согласованию),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"Ұлттық тәрбие" по популяризации идеологии труда и государственных инициатив, направленных на формирование конкурентоспособной и нравственно-развитой личности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КИОР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информационно-методических и образовательных мероприятий для детей и подростков в рамках проекта "Балалар әлемі"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КИОР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популярных телепередач и мультфильмов на казахский язык с трансляцией на отечественных телеканалах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оказанных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КИОР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2025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по бюджетной программе 004 "Обеспечение укрепления взаимоотношения институтов гражданского общества и государства"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"Атамекен" – Национальная палата предпринимателей Республики Казахстан "Атамекен"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"РТРК "Қазақстан" – акционерное общество "Республиканская телерадиокомпания "Қазақстан"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"Казпочта" – акционерное общество "Казпочта"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"Казтелерадио" – акционерное общество "Казтелерадио"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КИОР – Казахстанский институт общественного развития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КИСИ – Казахстанский институт стратегических исследований при Президенте Республики Казахстан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СЦК – Служба центральных коммуникаций при Президенте Республики Казахстан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ЦГО – центральные государственные органы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 (Антикоррупционная служба)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– Аппарат Правительства Республики Казахстан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"Агентство "Хабар" – акционерное общество "Агентство "Хабар"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