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a03b" w14:textId="cd9a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2023 года № 813.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итоговый объем финансирования оператором: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проектов в обрабатывающей отрасли, связанных с обновлением транспортных средств путем стимулирования потребительского спроса в Республике Казахстан на новый легковой автотранспорт отечественного производства, составляет 100000000000 (сто миллиардов) тенге, на автобусы отечественного производства – 30000000000 (тридцать миллиардов) тенге и на самоходную сельскохозяйственную технику отечественного производства – 30000000000 (тридцать миллиардов)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проектов в обрабатывающей отрасли, связанных с обновлением техники путем стимулирования потребительского спроса в Республике Казахстан на самоходную сельскохозяйственную технику отечественного производства, – 20000000000 (двадцать миллиардов)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100000000000 (сто миллиардов) тенге по ставке вознаграждения 0,1 %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банков второго уровня (далее – заемщики) для финансирования физических лиц – покупателей легкового автотранспорта отечественного производства, по мере погашения конечными заемщиками обязательств перед заемщиками возвращаемые средства направляются организацией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в соответствии с условиями подпункта 8-1) настоящего пункта Правил;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0,01 %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социально-предпринимательских корпораций (далее – СПК) при местных исполнительных органах и/или перевозчиков (далее совместно именуемые – лизингополучатели автобусов),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с последующим предоставлением их в совместное управление юридическим лицам и индивидуальным предпринимателям, работающим в сфере пассажирских перевозок;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субъектов агропромышленного комплекса, приобретающих в финансовый лизинг новую технику отечественного производства, соответствующую экологическим требованиям, определенным техническими регламентами отечественных производителей, заключивших соглашение о промышленной сборке сельскохозяйственной техники (далее – лизингополучатели техники);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20000000000 (двадцать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лизингополучателей техники;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досрочного погашения по инициативе организации;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займа с заемщиками на следующих основных условиях: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1,0 % годовых;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31 июля 2030 года;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заемщиками средств займа – до 18 месяцев с даты заключения договора займа/дополнительного соглашения к договору займа между организацией и заемщиком об увеличении суммы займа;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физических лиц – покупателей легкового автотранспорта отечественного производства, при этом заемщикам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и/или по соглашению сторон;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финансирования на каждого отечественного производителя легкового автотранспорта определяется решением комиссии из состава представителей промышленных предприятий, участвующих в финансировании в рамках настоящих Правил, утвержденного Комитетом индустриального развития уполномоченного органа, и утверждается правлением организации.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лизингополучателей, в т.ч. автобусов и техники, производится организацией и лизинговыми компаниями по мере поступления заявок лизингополучателей без распределения лимита финансирования на каждого отечественного производителя автобусов и самоходной сельскохозяйственной техники.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производителей автобусов и самоходной сельскохозяйственной техники, участвующих в финансировании в рамках настоящих Правил, предоставляется организации соответствующим ведомством уполномоченного органа;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нецелевого использования и/или несвоевременного освоения выделяемых средств, и/или несвоевременного возврата организации средств, погашаемых конечными заемщиками, а также наступления случаев, предусмотренных договором займа между организацией и заемщиком,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основные условия финансирования конечных заемщиков, приобретающих автомобили отечественного производства: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группа – физические лица, покупатели легкового автотранспорта отечественного производства экологического класса согласно техническому регламенту;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предоставляется конечным заемщикам на условиях целевого использования, платности, срочности, возвратности и обеспеченности,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за 1 единицу легкового автотранспорта составляет не более 10000000 (десять миллионов) тенге при стоимости легкового автотранспорта не дороже 15000000 (пятнадцать миллионов)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одного конечного заемщика предоставляется не более одного раза в течение двухлетнего периода;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не более 7 лет;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– от 0 %;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–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конечного заемщика не должна превышать 4,0 % годовых. При этом годовая эффективная ставка вознаграждения для конечного заемщика, определяемая в соответствии с требованиями Национального Банка Республики Казахстан, не должна превышать 7,5 % годовых с учетом затрат конечного заемщика по страхованию и оформлению автотранспорта (в том числе в залог);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заемщики оплачивают расходы по страхованию и оформлению в залог легкового автотранспорта отечественного производства;";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"первоначальный взнос (аванс) по лизингу – от 0 % от стоимости предмета лизинга;";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подпункта 8)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"условиями финансирования не могут воспользоваться перевозчики (в том числе осуществляющие совместную деятельность с СПК), которые осуществляют деятельность в городах республиканского значения и/или областных центрах Республики Казахстан, при этом в случае отсутствия одобренных организацией к финансированию заявок перевозчиков (в том числе осуществляющих совместную деятельность с СПК) по истечении одного года с даты их получения от оператора либо даты их возврата по револьверному принципу организация вправе профинансировать перевозчиков (в том числе осуществляющих совместную деятельность с СПК), осуществляющих перевозки в областных центрах Республики Казахстан;";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организация заключает договоры займа с лизинговыми компаниями на следующих основных условиях: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0,35 % годовых;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15 лет;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лизинговыми компаниями средств займа – до 18 месяцев с даты заключения договора займа/дополнительного соглашения к договору займа между организацией и лизинговой компанией об увеличении суммы займа;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лизингополучателей техники, при этом лизинговым компаниям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нецелевого использования и/или несвоевременного освоения выделяемых средств, а также наступления случаев, предусмотренных договором займа между организацией и лизинговой компанией,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и/или по соглашению сторон;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лизинговая компания заключает договоры финансового лизинга с лизингополучателями техники, приобретающими самоходную сельскохозяйственную технику отечественного производства, на следующих основных условиях: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10 лет;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6,0 % годовых;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техники;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техники носит револьверный характер (в пределах суммы займа привлеченного от организации), платежи от погашения действующего лизинга вновь направляются для заключения новых договоров финансового лизинга с лизингополучателями техники;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на одного лизингополучателя техники составляет не более 205000000 (двести пять миллионов) тенге и не более трех единиц самоходной сельскохозяйственной техники, финансирование на одного лизингополучателя техники предоставляется не более одного раза в течение двухлетнего периода. В случае, если совокупная стоимость предметов лизинга превышает установленную Правилами сумму финансирования на одного лизингополучателя техники, последний вправе оплатить разницу в виде первоначального взноса (аванса) лизингодателю;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лизинговой компании и/или по соглашению сторон.";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Ставка вознаграждения в размере 6,0 % годовых устанавливается за счет микширования средств организации с иными средствами лизинговых компаний в пропорции 80/20.";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организация заключает договоры финансового лизинга с лизингополучателями, приобретающими автобусы отечественного производства, на следующих основных условиях: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7,0 % годовых, при этом указанный размер ставки вознаграждения устанавливается за счет микширования средств оператора с иными средствами организации в пропорции 80/20;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15 % от стоимости предмета лизинга. При этом на модели автобусов, произведенных методом, включающим операции по сварке и окраске, авансовый платеж составляет не менее 5 %;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рассматривает заявки от лизингополучателей на автобусы отечественного производства, в приоритетности произведенные с технологическими операциями по сварке и окраске кузова;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и/или по соглашению сторон.".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