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006c" w14:textId="0ed0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задачами Комиссии являются: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республики;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приоритетным целям планов развития государственных органов и направлениям расходов администраторов республиканских бюджетных программ;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планов развития государственных органов или проектам изменений и дополнений в план развития и лимитам расходов администраторов республиканских бюджетных программ;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определению показателей проекта республиканского бюджета на плановый период;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проектам нормативных правовых актов,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уточнению республиканского бюджета;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результатов бюджетного мониторинга, проведенной оценки результатов и выработка предложений по ним;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корректировке республиканского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полномочия, предусмотренные Бюджетным кодексом и настоящим Положением.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возможности принятия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мотивированные предложения по: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прогнозу социально-экономического развития республики;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городов республиканского значения, столицы;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утверждении, изменении и (или) дополнении натуральных норм;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конкурсной документации проектов государственно-частного партнерства, в том числе концессионных проектов;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Рабочий орган Комиссии направляет: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Аппарат Правительства Республики Казахстан посредством системы электронного документооборота копии решений Комиссии с приложениями к ним, за исключением сведений, составляющих государственные секреты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"О государственных секретах") и (или) содержащих служебную информацию ограниченного распространения, определенную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 (далее – постановление);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государственные органы, в чью компетенцию входят соответствующие вопросы, посредством информационной системы "Государственное планирование" выписки из решений Комиссии, за исключением сведений, составляющих государственные секреты в соответствии с Законом "О государственных секретах" и (или) содержащих служебную информацию ограниченного распространения, определенную постановлением.";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протоколов заседаний Комиссии и соответствующих материалов Высшей аудиторской палате Республики Казахстан и выписок из протокольных решений Комиссии членам Комиссии,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 (по согласованию)";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изложить в следующей редакции: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транспорта Республики Казахстан";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национальной экономики Республики Казахстан" дополнить строкой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промышленности и строительства Республики Казахстан";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Судебной администрации Республики Казахстан" изложить в следующей редакции: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Судебной администрации Республики Казахстан (по согласованию".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