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4e10" w14:textId="8164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октября 2008 года № 962 "О мерах по реализации Указа Президента Республики Казахстан от 13 октября 2008 года № 669"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2023 года № 857.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Определить срок полномочий Совета директоров Фонда с 1 января 2024 года по 31 декабря 2026 года.";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директоров акционерного общества "Фонд национального благосостояния "Самрук-Қазына":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заместитель Руководителя Администрации Президента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директоров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"Помощник Президента Республики Казахстан по экономическим вопросам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директоров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абзацев второго и третьего пункта 1 настоящего постановления, которые вводятся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