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2220" w14:textId="b802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2023 года № 922.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10,9 гектара из категории земель лесного фонда коммунального государственного учреждения "Мало-Убинское лесное хозяйство" государственного учреждения "Управление природных ресурсов и регулирования природопользования Восточно-Казахстанской области" (далее – учреждение)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Восточно-Казахстанской области в установленном законодательством Республики Казахстан порядке обеспечить предоставление товариществу с ограниченной ответственностью "Анисимов ключ" (далее – товарищество) земельных участков, указанных в пункте 1 настоящего постановления, для добычи полиметаллических руд на месторождении "Анисимов ключ".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(по согласованию) в соответствии с действующим законодательством Республики Казахстан возместить в доход республиканского бюджета потери и убытки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учреждения.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 № 922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переводимых из категории земель лесного фонда в категорию</w:t>
      </w:r>
      <w:r>
        <w:br/>
      </w:r>
      <w:r>
        <w:rPr>
          <w:rFonts w:ascii="Times New Roman"/>
          <w:b/>
          <w:i w:val="false"/>
          <w:color w:val="000000"/>
        </w:rPr>
        <w:t>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Наименованиеземлепользователя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покрытаялесом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"Мало-Убинское лесное хозяйство" государственного учреждения "Управление природных ресурсов и регулирования природопользования Восточно-Казахстанской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