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5e93" w14:textId="1cd5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обременении стратегического объекта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2023 года № 1098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"Фонд национального благосостояния "Самрук-Қазына" совершить сделку по обременению правами третьих лиц 50 % простых акций в уставном капитале акционерного общества "АстанаГаз КМГ" путем заключения договора доверительного управления с акционерным обществом "Национальная компания "QazaqGaz".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