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a73" w14:textId="b869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 сентября 2021 года № 608 "Об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2023 года № 1170.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2021 года № 608 "Об утверждении Правил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квалификационного отбора кандидатов на замещение вакантных должностей директоров и заместителей директоров департаментов Евразийской экономической комиссии,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кандидаты – граждане, являющиеся государственными служащими Республики Казахстан либо работниками подведомственных организаций центральных государственных органов, рекомендуемые для участия в конкурсе на замещение вакантных должностей директоров или заместителей директоров департаментов Евразийской экономической комиссии, а также директора и заместители директоров департаментов Евразийской экономической комиссии;";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Кандидаты на замещение вакантных должностей директоров или заместителей директоров департаментов Евразийской экономической комиссии, сфера деятельности которых относится к компетенции уполномоченного органа, представляют документы в соответствии с перечнем, указанным в пункте 7 настоящих Правил, и должны соответствовать требованиям, предусмотренным пунктом 8 настоящих Правил.";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уведомлению государственного органа об отсутствии кандидатуры либо необходимости взаимозаменяемости уполномоченный орган может представить свою кандидатуру взамен кандидатуры от соответствующего государственного органа.";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случае положительного результата собеседования с кандидатом уполномоченный орган в течение 5 (пять) рабочих дней обеспечивает подписание соответствующего письма председателем Координационного совета – членом Совета Евразийской экономической комиссии и направление его в адрес Евразийской экономической комиссии.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направление кандидатов в течение 2 (два) сроков подряд, за исключением случая, предусмотренного пунктом 19-1 настоящих Правил.";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Допускается участие директоров и заместителей директоров департаментов Евразийской экономической комиссии в квалификационном отборе на 2 (два) срока подряд в случае, если директорами и заместителями директоров департаментов Евразийской экономической комиссии заключены трудовые договоры с Евразийской экономической комиссией менее чем на 2 (два)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настоящем пункте, квалификационный отбор осуществляется в соответствии с настоящими Правилами.".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