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1c7c" w14:textId="5251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17 ноября 2022 года № 911 "Об определении критериев осуществления торгов ценными бумагами на бирже"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2024 года № 220.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ноября 2022 года № 911 "Об определении критериев осуществления торгов ценными бумагами на бирже"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341,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статьи 645 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654 Кодекса Республики Казахстан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критерии осуществления торгов ценными бумагами на бирже согласно приложению к настоящему постановлению.";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постановление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 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 № 911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осуществления торгов ценными бумагами на бирже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осуществлении торгов ценными бумагами (за исключением паев паевых инвестиционных фондов и долговых ценных бумаг) на биржах, функционирующих на территории Республики Казахстан, одновременно соблюдаются следующие критерии по исполненным сделкам с ценными бумагами: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сделок с ценными бумагами составляет не менее 25 (двадцать пять) миллионов тенге в календарный месяц;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сделок с ценными бумагами составляет не менее 50 (пятьдесят) сделок в календарный месяц.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осуществлении торгов паями паевых инвестиционных фондов на биржах, функционирующих на территории Республики Казахстан, одновременно соблюдаются следующие критерии по исполненным сделкам с ценными бумагами: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сделок с паями паевых инвестиционных фондов составляет не менее 20 (двадцать) миллионов тенге в календарный месяц;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сделок с паями паевых инвестиционных фондов составляет не менее 10 (десять) сделок в календарный месяц.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осуществлении торгов долговыми ценными бумагами в пределах одного выпуска на биржах, функционирующих на территории Республики Казахстан, для целей применения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статьи 645 и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654 Кодекса Республики Казахстан "О налогах и других обязательных платежах в бюджет" (Налоговый кодекс) соблюдается критерий по объему размещенных методом открытых торгов и находящихся в обращении долговых ценных бумаг данного выпуска, который составляет не менее 1 (один) миллиарда тенге.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