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e466" w14:textId="785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2022 года № 962 "Об утверждении пилотного национального проекта "Модернизация сельского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2024 года № 221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962 "Об утверждении пилотного национального проекта "Модернизация сельского здравоохранения"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"Модернизация сельского здравоохранения",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необходимый для реализации национального 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 млрд тенге за счет республиканского бюджета и частных инвестиций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Приложения, являющиеся неотъемлемой частью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 ввода в эксплуатацию объектов первичной медико-санитарной помощи в сельских населенных пунктах.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Задание на проектирование для разработки проектно-сметной документации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 по модернизации многопрофильных центральных районных больниц.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Базовые параметры для реализации государственно-частного партнерства (далее – ГЧП) в рамках национального проекта "Модернизация сельского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 и задачи национального проекта":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задачу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"Задача 1. Обеспечение сельских населенных пунктов организациями ПМСП в соответствии с нормативами.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2023 – 2024 годов будет построено и введено в эксплуатацию, в том числе за счет частных инвестиций, 655 объектов ПМСП, из них 260 медицинских пунктов (далее – МП), а также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составом помещений: кабинет среднего медицинского персонала, процедурная, хозяйственно-бытовое помещение, 235 фельдшерско-акушерских пунктов (далее – ФАП), 160 врачебных амбулаторий (далее – ВА).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данные объекты будут оснащены современным оборудованием в соответствии со стандартами не ниже установленных, а также будет использована единая концепция дизайна фасада.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Местными исполнительными органами (далее – МИО) будут выделены земельные участки под строительство зданий ПМСП с предоставлением исходных данных для разработки проектно-сметной документации (геологические изыскания, топографическая съемка, технические условия и другие), а также подведены наружные инженерные сети (электроснабжение, водоснабжение, теплоснабжение, Интернет и так далее) к объектам ПМСП.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Некоммерческое акционерное общество "Turar Healthcare" будет выступать единым проектировщиком проектно-сметной документации объектов ПМСП, в том числе с применением проектов повторного применения, а также осуществлять мониторинг на всех стадиях проектирования и строительства объектов.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Обеспечение сельских населенных пунктов услугами ПМСП может быть осуществлено в рамках договоров ГЧП в соответствии с базовыми параметрами, определенными в приложении 4 к национальному проекту "Модернизация сельского здравоохранения".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рамках договоров ГЧП предусмотрено обеспечение частным партнером услуг ПМСП посредством создания частного объекта ПМСП или сети объектов ПМСП и их последующей эксплуатации в соответствии с целевым назначением.";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"План-график реализации национального проекта":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 "Обеспечение сельских населенных пунктов организациями ПМСП в соответствии с нормативами":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государственных закупок и заключение договоров на строительно-монтажные работы, услуги технического и авторского надзоров, а также проведение процедур для заключения договоров ГЧП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2023 года – 3-квартал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работ, реализация проектов ГЧП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 – 4-квартал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бюджеты, частные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объектов в эксплуатацию, включение в региональные перспективные планы развития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 – 4-квартал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мероприятиями 17, 18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17. Внесение изменений в приказ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в части увеличения срока действия договоров закупа услуг в рамках гарантированного объема бесплатной медицинской помощи и (или) в системе обязательного социального медицинского страхования с субъектами здравоохранения, реализуемыми в рамках ГЧП (от пяти до двадцати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18. Разработка и утверждение порядка определения частного партнера и заключения договора ГЧП в рамках концепций развития отраслей (сферы), национальных проектов, включая типовые конкурсные документации и типовые договоры ГЧП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2 "Повышение своевременности оказания экстренной медицинской помощи сельскому населению":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 – 4-квартал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соответствующей административно-территориальной единицы, МЗ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ввода в эксплуатацию объектов первичной медико-санитарной помощи (МП, ФАП, ВА) в сельских населенных пунктах в период 2023 - 2024 годы":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Малый Дехан Уйгурского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Саурык батыр (Кокозек)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20, 21, 22 и 23,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Жылысай Кегенского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Жайдақбұлақ Кегенского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Талды Кегенского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Курметы Кегенского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Коктерек Илийского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садоводческих товариществ Береке Илийского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 и 37, изложить в следующей редакции: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Ширин Уйгурского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Тигермень Илийского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разделе "Кызылординская область":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Коктем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 и 27, изложить в следующей редакции: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Кармакшы Кармакшинского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Куандария Кармакшинского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раздела "Туркестанская область" изложить в следующей редакции: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Жетысу (Асык-Ата) Жетысайского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"Область Ұлытау":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Шенбер Улытауского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 Улытауского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Егінді Улытауского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"Базовые параметры для реализации государственно-частного партнерства в рамках национального проекта "Модернизация сельского здравоохранения" согласно приложению к настоящему постановлению.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марта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"Модернизация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здравоохранения"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параметры для реализации государственно-частного партнерства в рамках национального проекта "Модернизация сельского здравоохранения"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оказания медицинской помощи сельскому населению посредством реализации проекта (-ов)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сельских населенных пунктов услугами ПМСП в рамках договора (-ов)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механизма ГЧП в развитии инфраструктуры в сфере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ресурсов МИО и частного партнера для повышения доступности и качества услуг ПМСП.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выплаты за счет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заказа в виде закупа услуг в рамках ГОБМП и (или) в системе ОСМС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частного партнера и заключение с ним договора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по определению частного партнера и заключение договора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схема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участников проекта ГЧП в инвестиционном периоде осуществляется в следующем порядке: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проведение конкурса по определению частного партнера;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частного партнера и заключает договор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частному партнеру право временного безвозмездного землепользования на земельный участок под объект ПМСП в соответствии с законодательством Республики Казахстан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подведение наружной инженерной сети до границ земельного участка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и мониторинг исполнения договора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участвует в конкурсе по определению частного партнера и по итогам конкурса заключает договор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осуществляет создание устойчиво и надежно функционирующего объекта здравоохранения/сети объектов здравоохранения, представляющего (-их) собой медицинский пункт (-ы) и (или) фельдшерско-акушерский (-ие) пункт (-ы) и (или) врачебную (-ые) амбулаторию (-ии);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заключает договоры закупа услуг в рамках ГОБМП и (или) в системе ОСМС;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предоставляет государственному партнеру информацию по исполнению договора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участников проекта ГЧП в эксплуатационном периоде осуществляется в следующем порядке: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осуществляет контроль и мониторинг исполнения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осуществляет (обеспечивает) услуги ПМСП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осуществляет надлежащее содержание и управление объектом здравоохранения и создает безопасные и комфортные условия пребывания в 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выгод от реализации проекта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в виде обеспечения населения сельских населенных пунктов услугами ПМСП.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– в виде получения услуг ПМСП.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– в виде получения доходов, в том числе в рамках ГОБМП и в системе ОСМС.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