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a0c3" w14:textId="66ba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2024 года № 393.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№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Республики, далее именуемые Сторонами, 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 от 17 мая 2004 года (далее – Соглашение),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внести в Соглашение следующие изменения: 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третий преамбулы Соглашения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продвижения вечного всестороннего стратегического партнерства Сторон в различных областях на благо народов двух государств,".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Стороны в рамках Комитета создают следующие Подкомитеты (далее именуемые "Подкомитетами"):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Подкомитет по торгово-экономическому сотрудничеству: координирующий орган казахстанской стороны: Министерство торговли и интеграции; координирующий орган китайской стороны: Министерство коммерции.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Подкомитет по транспортному сотрудничеству: координирующий орган казахстанской стороны: Министерство транспорта; координирующий орган китайской стороны: Министерство транспорта.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Подкомитет по сотрудничеству между пунктами пропуска и в области таможенного дела: координирующий орган казахстанской стороны: Комитет государственных доходов Министерства финансов; координирующий орган китайской стороны: Главное таможенное управление.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Подкомитет по научно-техническому сотрудничеству: координирующий орган казахстанской стороны: Министерство науки и высшего образования; координирующий орган китайской стороны: Министерство науки и технологий.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Подкомитет по финансовому сотрудничеству: координирующий орган казахстанской стороны: Национальный Банк; координирующий орган китайской стороны: Народный банк Китая.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Подкомитет по сотрудничеству в области энергетики: координирующий орган казахстанской стороны: Министерство энергетики; координирующий орган китайской стороны: Государственное управление энергетики.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Подкомитет по сотрудничеству в области геологии и недр: координирующий орган казахстанской стороны: Министерство промышленности и строительства; координирующий орган китайской стороны: Министерство природных ресурсов.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Подкомитет по культурно-гуманитарному сотрудничеству: координирующий орган казахстанской стороны: Министерство культуры и информации; координирующий орган китайской стороны: Министерство культуры и туризма.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Подкомитет по сотрудничеству в области безопасности: координирующий орган казахстанской стороны: Министерство иностранных дел; координирующий орган китайской стороны: Министерство иностранных дел.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Подкомитет по сотрудничеству в области железнодорожного транспорта: координирующий орган казахстанской стороны: Министерство транспорта; координирующий орган китайской стороны: Главное управление железных дорог.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Подкомитет по сотрудничеству в сфере сельского хозяйства: координирующий орган казахстанской стороны: Министерство сельского хозяйства; координирующий орган китайской стороны: Министерство сельского хозяйства и сельских дел.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Подкомитет по сотрудничеству в сфере инноваций: координирующий орган казахстанской стороны: Министерство цифрового развития, инноваций и аэрокосмической промышленности; координирующий орган китайской стороны: Министерство науки и технологий.".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с даты его подписания.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Протокола прекращается одновременно с прекращением действия Соглашения.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 "____" ________ 2024 года в двух экземплярах, каждый на казахском, китайском и русском языках, причем все тексты являются равно аутентичными.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