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a490" w14:textId="2daa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сентября 2021 года № 604 "Об утверждении Правил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2024 года № 558.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2021 года № 604 "Об утверждении Правил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оператором расширенных обязательств производителей (импортеров) организации, пятьдесят и более процентов голосующих акций (долей участия в уставном капитале) которой прямо или косвенно принадлежат государству и (или) национальному управляющему холдингу, для дальнейшего финансирования проектов в обрабатывающей отрасли, направленных на улучшение состояния окружающей среды,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проект в обрабатывающей отрасли – проект в сфере обрабатывающей промышленности, направленный на улучшение состояния окружающей среды,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обновлению транспортных средств, самоходной сельскохозяйственной техники путем стимулирования потребительского спроса в Республике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прорывных, технологических и инновационных решений;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строительству заводов (производств) по подготовке к повторному использованию, обработке, переработке, сортировке и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(в том числе пожарный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организация осуществляет заимствование у оператора на следующих основных условиях: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100000000000 (сто миллиардов) тенге по ставке вознаграждения 0,1 % единовременным платежом за весь срок займа, со сроком займа 30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банков второго уровня (далее – заемщики) для финансирования физических лиц – покупателей легкового автотранспорта отечественного производства, по мере погашения конечными заемщиками обязательств перед заемщиками возвращаемые средства направляются организацией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лизингополучателей, приобретающих в соответствии с условиями подпункта 9) пункта 3 настоящих Правил: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 отечественного производства экологического класса согласно техническому регламенту у автопроизводителей транспортных средств, заключивших соглашение о промышленной сборке транспортных средств;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троллейбусы отечественного производства согласно техническому регламенту у производителей транспортных средств, заключивших соответствующее соглашение о промышленной сборке транспортных средств;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трамваи отечественного производства у производителей транспортных средств, заключивших соответствующее соглашение о промышленной сборке транспортных средств;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30000000000 (тридцать миллиардов) тенге по ставке вознаграждения 0,01 % единовременным платежом за весь срок займа, со сроком займа 30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социально-предпринимательских корпораций (далее – СПК) при местных исполнительных органах и (или) перевозчиков (далее совместно именуемые – лизингополучатели автобусов), приобретающих автобусы отечественного производства экологического класса согласно техническому регламенту у автопроизводителей транспортных средств, заключивших соглашение о промышленной сборке транспортных средств, с последующим предоставлением их в совместное управление юридическим лицам и индивидуальным предпринимателям, работающим в сфере пассажирских перевозок;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30000000000 (тридцать миллиардов) тенге по ставке вознаграждения 0,1 % единовременным платежом за весь срок займа, со сроком займа 15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самоходной сельскохозяйственной техники в Республике Казахстан, в рамках обусловленного финансирования лизинговых компаний для финансирования субъектов агропромышленного комплекса, приобретающих в финансовый лизинг новую технику отечественного производства, соответствующую экологическим требованиям, определенным техническими регламентами отечественных производителей, заключивших соглашение о промышленной сборке сельскохозяйственной техники (далее – лизингополучатели техники);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20000000000 (двадцать миллиардов) тенге по ставке вознаграждения 0,1 % единовременным платежом за весь срок займа, со сроком займа 15 лет, целевое назначение: для дальнейшего финансирования проектов в обрабатывающей промышленности, направленных на улучшение состояния окружающей среды путем стимулирования потребительского спроса и обновления самоходной сельскохозяйственной техники в Республике Казахстан, в рамках обусловленного финансирования лизинговых компаний для финансирования лизингополучателей техники;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в конце срока с правом досрочного погашения по инициативе организации;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заимствование осуществляется организацией у оператора без предоставления обеспечения;";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лимит финансирования на каждого отечественного производителя легкового автотранспорта определяется решением комиссии из состава представителей промышленных предприятий, участвующих в финансировании в рамках настоящих Правил, утвержденного Комитетом промышленности уполномоченного органа, и утверждается правлением организации.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лизингополучателей, в том числе автобусов, трамваев, троллейбусов и техники, производится организацией и лизинговыми компаниями по мере поступления заявок лизингополучателей без распределения лимита финансирования на каждого отечественного производителя автобусов, трамваев, троллейбусов и самоходной сельскохозяйственной техники.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отечественных производителей автобусов, трамваев, троллейбусов, техники и самоходной сельскохозяйственной техники, участвующих в финансировании в рамках настоящих Правил, предоставляется организации соответствующим ведомством уполномоченного органа;";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организация заключает договоры финансового лизинга с лизингополучателями, приобретающими автобусы, трамваи, троллейбусы отечественного производства, на следующих основных условиях: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– до 7 лет;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7,0 % годовых, при этом указанный размер ставки вознаграждения устанавливается за счет микширования средств оператора с иными средствами организации в пропорции 80/20;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– от 15 % от стоимости предмета лизинга, при этом на модели автобусов, трамваев, троллейбусов, произведенных методом, включающим операции по сварке и окраске, авансовый платеж составляет не менее 5 %;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 приоритетности рассматривает заявки от лизингополучателей на автобусы, трамваи, троллейбусы, произведенные с технологическими операциями по сварке и окраске кузова;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 устанавливаются в соответствии с требованиями организации и (или) по соглашению сторон;";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Проекты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отходов, приобретению техники (в том числе пожарный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организациями, приобретению техники и (или) оборудования отечественного и (или) зарубежного (в случае отсутствия аналогов отечественного производства, по согласованию с уполномоченным органом в области государственного стимулирования промышленности)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организациями, финансируемые за счет средств оператора, отбираются в соответствии с настоящими Правилами и внутренними актами организации на следующих условиях: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итоговый объем финансирования оператором: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2024 – 2026 годы общий объем финансирования проектов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отходов, приобретению техники (в том числе пожарный транспорт, малый лесопожарный комплекс, трактор) и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организациями, приобретению техники и (или) оборудования отечественного и (или) зарубежного (в случае отсутствия аналогов отечественного производства, по согласованию с уполномоченным органом в области государственного стимулирования промышленности)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290000000000 (двести девяносто миллиардов)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пожарной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средств, и (или) оборудования отечественного и (или) зарубежного (в случае отсутствия аналогов отечественного производства, по согласованию с уполномоченным органом в области государственного стимулирования промышленности)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 – 35000000000 (тридцать пять миллиардов)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техники и (или) оборудования отечественного и (или) зарубежного (в случае отсутствия аналогов отечественного производства, по согласованию с уполномоченным органом в области государственного стимулирования промышленности)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5000000000 (пять миллиардов)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автобусов отечественного производства экологического класса согласно техническому регламенту у производителей транспортных средств, заключивших соглашение о промышленной сборке транспортных средств, – 15000000000 (пятнадцать миллиардов) тенге в 2024 году;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техники отечественного производства, соответствующей экологическим требованиям, определенным техническим регламентом,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– 50000000000 (пятьдесят миллиардов) тенге в 2024 году;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осуществляет заимствование у оператора на следующих основных условиях: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по ставке вознаграждения 0,1 % единовременным платежом за весь срок займа, со сроком займа не более 15 лет;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средств, и (или) оборудования отечественного и (или) зарубежного (в случае отсутствия аналогов отечественного производства, по согласованию с уполномоченным органом в области государственного стимулирования промышленности)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 по ставке вознаграждения 0,1 % единовременным платежом за весь срок займа, со сроком займа не более 7 лет;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и (или) оборудования отечественного и (или) зарубежного (в случае отсутствия аналогов отечественного производства, по согласованию с уполномоченным органом в области государственного стимулирования промышленности)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по ставке вознаграждения 0,1 % единовременным платежом за весь срок займа, со сроком займа не более 7 лет;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отрасли, направленные на улучшение состояния окружающей среды путем стимулирования потребительского спроса и обновления транспортных средств в Республике Казахстан, в рамках обусловленного финансирования лизингополучателей, приобретающих у отечественных производителей автобусы экологического класса, у производителей транспортных средств, заключивших соглашение о промышленной сборке транспортных средств, по ставке вознаграждения 0,01 % единовременным платежом за весь срок займа, со сроком займа 30 лет;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проекты в обрабатывающей отрасли по приобретению техники отечественного производства экологического класса у производителей указанных средств,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по ставке вознаграждения 0,1 % единовременным платежом за весь срок займа, со сроком займа не более 15 лет;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основного долга – 1 раз в год, с льготным периодом по погашению основного долга не менее 2 лет с правом досрочного погашения по инициативе организации;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заимствование осуществляется организацией у оператора без предоставления обеспечения;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заключает договоры финансового лизинга/займа с лизингополучателями (в том числе лизингополучателями автобусов)/заемщиками на следующих основных условиях: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не более 3 % годовых;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на проекты в обрабатывающей отрасли по приобретению техники отечественного производства, соответствующей экологическим требованиям, определенным техническим регламентом,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– не более 9,0 % годовых, при этом указанный размер ставки вознаграждения может устанавливаться за счет микширования средств оператора с иными средствами организации;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лизинга/займа на проекты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 – от 3 до 15 лет;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(в том числе пожарный транспорт, малый лесопожарный комплекс, трактор)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 – до 7 лет;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и (или) оборудования отечественного и (или) зарубежного (в случае отсутствия аналогов отечественного производства, по согласованию с уполномоченным органом в области государственного стимулирования промышленности)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до 7 лет;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лизинга на проекты в обрабатывающей отрасли по приобретению техники отечественного производства экологического класса согласно техническому регламенту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–до 10 лет;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льготный период по погашению основного долга и вознаграждения, за исключением проектов в обрабатывающей отрасли по приобретению техники (в том числе пожарный транспорт, малый лесопожарный комплекс, трактор) и (или) оборудования отечественного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тушения,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– до 2 лет;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собственное участие лизингополучателя/заемщика – не менее 20 % от стоимости проекта в обрабатывающей отрасли по строительству заводов (производств) по подготовке к повторному использованию, обработке, переработке, сортировке, последующей переработке и (или) утилизации отходов, совершенствованию материально-технической базы организаций, осуществляющих сбор, транспортировку, подготовку к повторному использованию, сортировку, обработку, переработку и (или) утилизацию отходов, организации энергетической утилизации отходов, из которых не менее 10 % денежные средства;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(в том числе пожарный транспорт, малый лесопожарный комплекс, трактор) и (или) оборудования отечественного,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 при погашении лизинговых платежей за счет средств республиканского бюджета – 0 %;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и (или) оборудования отечественного и (или) зарубежного (в случае отсутствия аналогов отечественного производства, по согласованию с уполномоченным органом в области государственного стимулирования промышленности)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при погашении лизинговых платежей за счет средств республиканского бюджета – 0 %, за счет собственных средств природоохранной организации – не менее 20 %;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первоначальный взнос (аванс) по лизингу на проекты в обрабатывающей отрасли по приобретению техники отечественного производства экологического класса согласно техническому регламенту у производителей указанных средств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 при погашении лизинговых платежей за счет средств республиканского бюджета – 0 %;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– в соответствии с требованиями организации;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валюта займа –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расходы (страхование) – в соответствии с внутренними актами организации;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условия финансирования для лизингополучателей автобусов аналогичны указанным в подпункте 8) пункта 3 настоящих Правил;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условия договора финансового лизинга/займа устанавливаются в соответствии с требованиями организации и по соглашению сторон.";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Финансирование проектов в обрабатывающей отрасли по обновлению транспортных средств, самоходной сельскохозяйственной техники путем стимулирования потребительского спроса в Республике Казахстан осуществляется в следующем порядке: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на ежегодной основе в срок до 31 августа соответствующего года направляет оператору запрос о предоставлении прогнозных объемов финансирования проектов в обрабатывающей отрасли за счет средств оператора (далее – запрос) на соответствующий финансовый год;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после рассмотрения запроса в течение семи рабочих дней включает прогнозные объемы финансирования в соответствующий раздел своей инвестиционной политики и направляет ее на согласование уполномоченному органу в области охраны окружающей среды;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охраны окружающей среды в течение десяти рабочих дней после получения инвестиционной политики согласовывает ее либо направляет оператору мотивированный отказ в согласовании.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в области охраны окружающей среды мотивированного отказа оператор в течение трех рабочих дней устраняет причину мотивированного отказа и направляет инвестиционную политику на повторное согласование уполномоченному органу в области охраны окружающей среды;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в случае согласования уполномоченным органом в области охраны окружающей среды объемов финансирования в инвестиционной политике в течение пяти рабочих дней после получения согласия направляет ответ на запрос на соответствующий финансовый год в уполномоченный орган;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течение трех рабочих дней после получения ответа на запрос направляет в организацию информацию о прогнозных объемах финансирования проектов в обрабатывающей отрасли на соответствующий финансовый год;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после получения информации о прогнозных объемах финансирования проектов в обрабатывающей отрасли на соответствующий финансовый год направляет заявку с приложением бизнес-плана рассматриваемого для финансирования проекта в обрабатывающей отрасли, включающего целевые показатели качества окружающей среды, на согласование в уполномоченный орган в области охраны окружающей среды и уполномоченный орган.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направленным на обновление транспортных средств путем стимулирования потребительского спроса в Республике Казахстан, а также трамваев, троллейбусов и техники для обновления технической базы территориальных органов, учреждений Министерства по чрезвычайным ситуациям Республики Казахстан и организаций Министерства водных ресурсов и ирригации Республики Казахстан, организация направляет заявку с приложением информации по транспортным средствам отечественного производства, соответствующим экологическому классу согласно техническому регламенту, на весь объем финансирования на согласование в уполномоченный орган в области охраны окружающей среды и уполномоченный орган.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проектам, направленным на обновление самоходной сельскохозяйственной техники путем стимулирования потребительского спроса в Республике Казахстан, организация направляет заявку с приложением информации по самоходной сельскохозяйственной технике отечественного производства, соответствующей экологическим требованиям, определенным техническими регламентами, включая копии сертификатов соответствия, выданных органом по подтверждению соответствия согласно законодательству Республики Казахстан в области технического регулирования, наличие которых подтверждает соответствие экологическим требованиям, определенным техническими регламентами, на весь объем финансирования на согласование в уполномоченный орган в области охраны окружающей среды;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охраны окружающей среды и уполномоченный орган в течение двадцати двух рабочих дней после получения заявки рассматривают проект в обрабатывающей отрасли, представленный согласно подпункту 6) пункта 4 настоящих Правил, на соответствие целевым показателям качества окружающей среды или техническому регламенту и соглашению о промышленной сборке транспортных средств, согласовывают представленную заявку либо предоставляют мотивированный отказ.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отказа уполномоченного органа в области охраны окружающей среды и уполномоченного органа организация дорабатывает заявку и повторно направляет ее для согласования в соответствии с подпунктом 6) пункта 8 настоящих Правил;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в течение пяти рабочих дней после получения согласования уполномоченного органа в области охраны окружающей среды и уполномоченного органа, предусмотренного подпунктом 7) пункта 8 настоящих Правил, заключает договор займа с оператором по каждому отдельному проекту в обрабатывающей отрасли для дальнейшего финансирования проектов в обрабатывающей отрасли.";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Порядок финансирования проектов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средств, и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проектов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осуществляется в следующем порядке: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 1 июля соответствующего года направляет заявку на рассмотрение в уполномоченный орган в области охраны окружающей среды с приложением информации о направленности проекта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на улучшение состояния окружающей среды и соответствии техники (в том числе пожарный транспорт, малый лесопожарный комплекс, трактор) и (или) оборудования отечественного и (или) зарубежного производства для организации предупреждения возникновения лесных пожаров и их тушения,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экологическим требованиям, определенным техническим регламентом, включая копии сертификатов соответствия, выданных органом по подтверждению соответствия согласно законодательству Республики Казахстан в области технического регулирования;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охраны окружающей среды в течение пяти рабочих дней направляет в уполномоченный орган и соответствующий местный исполнительный орган области, столицы, города республиканского значения информацию, указанную в подпункте 1) пункта 11 настоящих Правил;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и местный исполнительный орган области, столицы, города республиканского значения в течение пяти рабочих дней рассматривает и направляет в уполномоченный орган в области охраны окружающей среды письмо о необходимости реализации соответствующего проекта;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охраны окружающей среды в течение десяти рабочих дней после получения от уполномоченного органа и местного исполнительного органа области, столицы, города республиканского значения информации, предусмотренной подпунктом 3) пункта 11 настоящих Правил, рассматривает проект в обрабатывающей отрасли, представленный согласно подпункту 1) пункта 11 настоящих Правил, на соответствие техническому регламенту, согласовывает представленную заявку либо предоставляет мотивированный отказ.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отказа уполномоченного органа в области охраны окружающей среды организация дорабатывает заявку и повторно направляет ее для согласования в соответствии с подпунктом 1) пункта 11 настоящих Правил;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в срок до 31 августа соответствующего года направляет оператору письмо уполномоченного органа в области охраны окружающей среды, предусмотренное в подпункте 4) пункта 11 настоящих Правил, и информацию о прогнозных объемах финансирования проектов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и природоохранными учреждениями на соответствующий финансовый год с приложением информации о направленности проекта на улучшение состояния окружающей среды и соответствии техники (в том числе пожарный транспорт, малый лесопожарный комплекс, трактор) и (или) оборудования отечественного и (или) зарубежного производства для организации предупреждения возникновения лесных пожаров и их тушения,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экологическим требованиям, определенным техническим регламентом, на соответствующий финансовый год;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после рассмотрения информации, указанной в подпункте 3) пункта 11 настоящих Правил, в течение семи рабочих дней включает прогнозные объемы финансирования в соответствующий раздел своей инвестиционной политики и направляет ее на согласование уполномоченному органу в области охраны окружающей среды;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охраны окружающей среды в течение десяти рабочих дней после получения инвестиционной политики согласовывает ее либо направляет оператору мотивированный отказ в согласовании.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уполномоченным органом в области охраны окружающей среды мотивированного отказа оператор в течение трех рабочих дней устраняет причину мотивированного отказа и направляет инвестиционную политику на повторное согласование уполномоченному органу в области охраны окружающей среды;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после получения согласования уполномоченного органа в области охраны окружающей среды, предусмотренного подпунктом 5) пункта 11 настоящих Правил, в порядке, предусмотренном законодательством Республики Казахстан, заключает договор займа с организацией на сумму одобренного объема финансирования проектов в обрабатывающей отрасли по приобретению техники (в том числе пожарный транспорт, малый лесопожарный комплекс, трактор) отечественного производства у производителей, заключивших соответствующее соглашение о промышленной сборке транспортных средств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организации предупреждения возникновения лесных пожаров и их тушения лесными учреждениями и природоохранными организациями, приобретению техники и (или) оборудования отечественного и (или) зарубежного производства, соответствующих экологическим требованиям, определенным техническим регламентом, для заготовки, переработки древесины и другой продукции леса при проведении сплошных санитарных рубок лесозаготовительными организациями, лесными учреждениями и природоохранными организациями в соответствующем году для дальнейшего финансирования.".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