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7943" w14:textId="4b37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2024 года № 718.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287-11), 287-12), 287-13), 287-14), 287-15), 287-16), 287-17), 287-18), 287-19), 287-20), 287-21) и 287-22)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"287-11) формирует и реализует государственную политику в сфере противодействия торговле людьми, координирует деятельность субъектов противодействия торговле людьми;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287-12) взаимодействует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287-13) координирует и осуществляет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услуг, в порядке, установленном законодательством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287-14) обобщает практику применения законодательства Республики Казахстан в сфере выявления, предотвращения, пресечения и раскрытия преступлений, связанных с торговлей людьми, а также разрабатывает и вносит предложения по еҰ совершенствованию;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287-15) организует подготовку, переподготовку и повышение квалификации сотрудников субъектов противодействия торговле людьми;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287-16) обеспечивает защиту жизни, здоровья, прав и свобод человека и гражданина, интересов общества и государства в процессе осуществления противодействия торговле людьми;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287-17) информирует общественность о результатах деятельности в сфере противодействия торговле людьми;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287-18)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положение о межведомственной комиссии по противодействию торговле людьми;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287-19)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типовое положение о региональной комиссии по противодействию торговле людьми;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287-20)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перенаправления жертв торговли людьми для оказания им помощи и предоставления специальных социальных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287-21)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проведения оценки рисков в сфере противодействия торговле людьми;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287-22) осуществляет оценку рисков в сфере противодействия торговле людьми;".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но не ранее 5 сентября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