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8f4b3" w14:textId="ee8f4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Государства Катар о сотрудничестве в борьбе с преступностью</w:t>
      </w:r>
    </w:p>
    <w:p>
      <w:pPr>
        <w:spacing w:after="0"/>
        <w:ind w:left="0"/>
        <w:jc w:val="both"/>
      </w:pPr>
      <w:r>
        <w:rPr>
          <w:rFonts w:ascii="Times New Roman"/>
          <w:b w:val="false"/>
          <w:i w:val="false"/>
          <w:color w:val="000000"/>
          <w:sz w:val="28"/>
        </w:rPr>
        <w:t>Постановление Правительства Республики Казахстан от 4 сентября 2024 года № 719</w:t>
      </w:r>
    </w:p>
    <w:p>
      <w:pPr>
        <w:spacing w:after="0"/>
        <w:ind w:left="0"/>
        <w:jc w:val="left"/>
      </w:pP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Государства Катар о сотрудничестве в борьбе с преступностью.</w:t>
      </w:r>
    </w:p>
    <w:bookmarkStart w:name="z5" w:id="1"/>
    <w:p>
      <w:pPr>
        <w:spacing w:after="0"/>
        <w:ind w:left="0"/>
        <w:jc w:val="both"/>
      </w:pPr>
      <w:r>
        <w:rPr>
          <w:rFonts w:ascii="Times New Roman"/>
          <w:b w:val="false"/>
          <w:i w:val="false"/>
          <w:color w:val="000000"/>
          <w:sz w:val="28"/>
        </w:rPr>
        <w:t>
      2. Уполномочить Министра внутренних дел Республики Казахстан Саденова Ержана Сапарбековича подписать от имени Правительства Республики Казахстан Соглашение между Правительством Республики Казахстан и Правительством Государства Катар о сотрудничестве в борьбе с преступностью, разрешив вносить изменения и дополнения, не имеющие принципиального характера.</w:t>
      </w:r>
    </w:p>
    <w:bookmarkEnd w:id="1"/>
    <w:bookmarkStart w:name="z6" w:id="2"/>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сентября 2024 года № 719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Соглашение</w:t>
      </w:r>
      <w:r>
        <w:br/>
      </w:r>
      <w:r>
        <w:rPr>
          <w:rFonts w:ascii="Times New Roman"/>
          <w:b/>
          <w:i w:val="false"/>
          <w:color w:val="000000"/>
        </w:rPr>
        <w:t xml:space="preserve"> между Правительством Республики Казахстан</w:t>
      </w:r>
      <w:r>
        <w:br/>
      </w:r>
      <w:r>
        <w:rPr>
          <w:rFonts w:ascii="Times New Roman"/>
          <w:b/>
          <w:i w:val="false"/>
          <w:color w:val="000000"/>
        </w:rPr>
        <w:t xml:space="preserve">и Правительством Государства Катар </w:t>
      </w:r>
      <w:r>
        <w:br/>
      </w:r>
      <w:r>
        <w:rPr>
          <w:rFonts w:ascii="Times New Roman"/>
          <w:b/>
          <w:i w:val="false"/>
          <w:color w:val="000000"/>
        </w:rPr>
        <w:t>о сотрудничестве в борьбе с преступностью</w:t>
      </w:r>
    </w:p>
    <w:bookmarkStart w:name="z11" w:id="3"/>
    <w:p>
      <w:pPr>
        <w:spacing w:after="0"/>
        <w:ind w:left="0"/>
        <w:jc w:val="both"/>
      </w:pPr>
      <w:r>
        <w:rPr>
          <w:rFonts w:ascii="Times New Roman"/>
          <w:b w:val="false"/>
          <w:i w:val="false"/>
          <w:color w:val="000000"/>
          <w:sz w:val="28"/>
        </w:rPr>
        <w:t>
      Правительство Республики Казахстан и Правительство Государства Катар, именуемые в дальнейшем Сторонами,</w:t>
      </w:r>
    </w:p>
    <w:bookmarkEnd w:id="3"/>
    <w:bookmarkStart w:name="z12" w:id="4"/>
    <w:p>
      <w:pPr>
        <w:spacing w:after="0"/>
        <w:ind w:left="0"/>
        <w:jc w:val="both"/>
      </w:pPr>
      <w:r>
        <w:rPr>
          <w:rFonts w:ascii="Times New Roman"/>
          <w:b w:val="false"/>
          <w:i w:val="false"/>
          <w:color w:val="000000"/>
          <w:sz w:val="28"/>
        </w:rPr>
        <w:t>
      желая развивать отношения дружбы и сотрудничества,</w:t>
      </w:r>
    </w:p>
    <w:bookmarkEnd w:id="4"/>
    <w:bookmarkStart w:name="z13" w:id="5"/>
    <w:p>
      <w:pPr>
        <w:spacing w:after="0"/>
        <w:ind w:left="0"/>
        <w:jc w:val="both"/>
      </w:pPr>
      <w:r>
        <w:rPr>
          <w:rFonts w:ascii="Times New Roman"/>
          <w:b w:val="false"/>
          <w:i w:val="false"/>
          <w:color w:val="000000"/>
          <w:sz w:val="28"/>
        </w:rPr>
        <w:t>
      намереваясь внести вклад в развитие двустороннего сотрудничества в области борьбы с преступностью и обеспечении безопасности,</w:t>
      </w:r>
    </w:p>
    <w:bookmarkEnd w:id="5"/>
    <w:bookmarkStart w:name="z14" w:id="6"/>
    <w:p>
      <w:pPr>
        <w:spacing w:after="0"/>
        <w:ind w:left="0"/>
        <w:jc w:val="both"/>
      </w:pPr>
      <w:r>
        <w:rPr>
          <w:rFonts w:ascii="Times New Roman"/>
          <w:b w:val="false"/>
          <w:i w:val="false"/>
          <w:color w:val="000000"/>
          <w:sz w:val="28"/>
        </w:rPr>
        <w:t>
      будучи убежденными в важности сотрудничества в области борьбы с преступностью и обеспечении безопасности и принятия необходимых мер для реализации этого, а также повышения уровня сотрудничества между компетентными органами государств обеих Сторон,</w:t>
      </w:r>
    </w:p>
    <w:bookmarkEnd w:id="6"/>
    <w:bookmarkStart w:name="z15" w:id="7"/>
    <w:p>
      <w:pPr>
        <w:spacing w:after="0"/>
        <w:ind w:left="0"/>
        <w:jc w:val="both"/>
      </w:pPr>
      <w:r>
        <w:rPr>
          <w:rFonts w:ascii="Times New Roman"/>
          <w:b w:val="false"/>
          <w:i w:val="false"/>
          <w:color w:val="000000"/>
          <w:sz w:val="28"/>
        </w:rPr>
        <w:t>
      согласились о нижеследующем:</w:t>
      </w:r>
    </w:p>
    <w:bookmarkEnd w:id="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1</w:t>
      </w:r>
      <w:r>
        <w:br/>
      </w:r>
      <w:r>
        <w:rPr>
          <w:rFonts w:ascii="Times New Roman"/>
          <w:b/>
          <w:i w:val="false"/>
          <w:color w:val="000000"/>
        </w:rPr>
        <w:t>Сферы сотрудничества</w:t>
      </w:r>
    </w:p>
    <w:p>
      <w:pPr>
        <w:spacing w:after="0"/>
        <w:ind w:left="0"/>
        <w:jc w:val="left"/>
      </w:pPr>
    </w:p>
    <w:p>
      <w:pPr>
        <w:spacing w:after="0"/>
        <w:ind w:left="0"/>
        <w:jc w:val="both"/>
      </w:pPr>
      <w:r>
        <w:rPr>
          <w:rFonts w:ascii="Times New Roman"/>
          <w:b w:val="false"/>
          <w:i w:val="false"/>
          <w:color w:val="000000"/>
          <w:sz w:val="28"/>
        </w:rPr>
        <w:t>
      Стороны сотрудничают в рамках положений настоящего Соглашения и национальных законодательств своих государств в борьбе с преступностью и обеспечении безопасности, в целом и, в частности, со следующими преступлениями: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организованная преступность;</w:t>
      </w:r>
    </w:p>
    <w:bookmarkStart w:name="z19" w:id="8"/>
    <w:p>
      <w:pPr>
        <w:spacing w:after="0"/>
        <w:ind w:left="0"/>
        <w:jc w:val="both"/>
      </w:pPr>
      <w:r>
        <w:rPr>
          <w:rFonts w:ascii="Times New Roman"/>
          <w:b w:val="false"/>
          <w:i w:val="false"/>
          <w:color w:val="000000"/>
          <w:sz w:val="28"/>
        </w:rPr>
        <w:t>
      2) терроризм, экстремизм и финансирование террористической и экстремистской деятельности;</w:t>
      </w:r>
    </w:p>
    <w:bookmarkEnd w:id="8"/>
    <w:bookmarkStart w:name="z20" w:id="9"/>
    <w:p>
      <w:pPr>
        <w:spacing w:after="0"/>
        <w:ind w:left="0"/>
        <w:jc w:val="both"/>
      </w:pPr>
      <w:r>
        <w:rPr>
          <w:rFonts w:ascii="Times New Roman"/>
          <w:b w:val="false"/>
          <w:i w:val="false"/>
          <w:color w:val="000000"/>
          <w:sz w:val="28"/>
        </w:rPr>
        <w:t>
      3) преступления, посягающие на безопасность государств Сторон;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незаконный оборот наркотических средств, психотропных веществ и их прекурсоров;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незаконный оборот огнестрельного оружия, боеприпасов, взрывчатых веществ и военного оборудования;</w:t>
      </w:r>
    </w:p>
    <w:bookmarkStart w:name="z23" w:id="10"/>
    <w:p>
      <w:pPr>
        <w:spacing w:after="0"/>
        <w:ind w:left="0"/>
        <w:jc w:val="both"/>
      </w:pPr>
      <w:r>
        <w:rPr>
          <w:rFonts w:ascii="Times New Roman"/>
          <w:b w:val="false"/>
          <w:i w:val="false"/>
          <w:color w:val="000000"/>
          <w:sz w:val="28"/>
        </w:rPr>
        <w:t>
      6) преступления, совершаемые с использованием информационно-коммуникационных технологий;</w:t>
      </w:r>
    </w:p>
    <w:bookmarkEnd w:id="10"/>
    <w:bookmarkStart w:name="z24" w:id="11"/>
    <w:p>
      <w:pPr>
        <w:spacing w:after="0"/>
        <w:ind w:left="0"/>
        <w:jc w:val="both"/>
      </w:pPr>
      <w:r>
        <w:rPr>
          <w:rFonts w:ascii="Times New Roman"/>
          <w:b w:val="false"/>
          <w:i w:val="false"/>
          <w:color w:val="000000"/>
          <w:sz w:val="28"/>
        </w:rPr>
        <w:t>
      7) экономические преступления и отмывание денег, полученных преступным путем;</w:t>
      </w:r>
    </w:p>
    <w:bookmarkEnd w:id="11"/>
    <w:bookmarkStart w:name="z25" w:id="12"/>
    <w:p>
      <w:pPr>
        <w:spacing w:after="0"/>
        <w:ind w:left="0"/>
        <w:jc w:val="both"/>
      </w:pPr>
      <w:r>
        <w:rPr>
          <w:rFonts w:ascii="Times New Roman"/>
          <w:b w:val="false"/>
          <w:i w:val="false"/>
          <w:color w:val="000000"/>
          <w:sz w:val="28"/>
        </w:rPr>
        <w:t>
      8) коррупционные преступления;</w:t>
      </w:r>
    </w:p>
    <w:bookmarkEnd w:id="12"/>
    <w:bookmarkStart w:name="z26" w:id="13"/>
    <w:p>
      <w:pPr>
        <w:spacing w:after="0"/>
        <w:ind w:left="0"/>
        <w:jc w:val="both"/>
      </w:pPr>
      <w:r>
        <w:rPr>
          <w:rFonts w:ascii="Times New Roman"/>
          <w:b w:val="false"/>
          <w:i w:val="false"/>
          <w:color w:val="000000"/>
          <w:sz w:val="28"/>
        </w:rPr>
        <w:t>
      9) торговля людьми;</w:t>
      </w:r>
    </w:p>
    <w:bookmarkEnd w:id="13"/>
    <w:bookmarkStart w:name="z27" w:id="14"/>
    <w:p>
      <w:pPr>
        <w:spacing w:after="0"/>
        <w:ind w:left="0"/>
        <w:jc w:val="both"/>
      </w:pPr>
      <w:r>
        <w:rPr>
          <w:rFonts w:ascii="Times New Roman"/>
          <w:b w:val="false"/>
          <w:i w:val="false"/>
          <w:color w:val="000000"/>
          <w:sz w:val="28"/>
        </w:rPr>
        <w:t>
      10) преступления, связанные с проституцией, в том числе детской проституцией и порнографией;</w:t>
      </w:r>
    </w:p>
    <w:bookmarkEnd w:id="14"/>
    <w:bookmarkStart w:name="z28" w:id="15"/>
    <w:p>
      <w:pPr>
        <w:spacing w:after="0"/>
        <w:ind w:left="0"/>
        <w:jc w:val="both"/>
      </w:pPr>
      <w:r>
        <w:rPr>
          <w:rFonts w:ascii="Times New Roman"/>
          <w:b w:val="false"/>
          <w:i w:val="false"/>
          <w:color w:val="000000"/>
          <w:sz w:val="28"/>
        </w:rPr>
        <w:t xml:space="preserve">
      11) незаконная миграция; </w:t>
      </w:r>
    </w:p>
    <w:bookmarkEnd w:id="15"/>
    <w:bookmarkStart w:name="z29" w:id="16"/>
    <w:p>
      <w:pPr>
        <w:spacing w:after="0"/>
        <w:ind w:left="0"/>
        <w:jc w:val="both"/>
      </w:pPr>
      <w:r>
        <w:rPr>
          <w:rFonts w:ascii="Times New Roman"/>
          <w:b w:val="false"/>
          <w:i w:val="false"/>
          <w:color w:val="000000"/>
          <w:sz w:val="28"/>
        </w:rPr>
        <w:t xml:space="preserve">
      12) изготовление или сбыт поддельных денег или официальных документов; </w:t>
      </w:r>
    </w:p>
    <w:bookmarkEnd w:id="16"/>
    <w:bookmarkStart w:name="z30" w:id="17"/>
    <w:p>
      <w:pPr>
        <w:spacing w:after="0"/>
        <w:ind w:left="0"/>
        <w:jc w:val="both"/>
      </w:pPr>
      <w:r>
        <w:rPr>
          <w:rFonts w:ascii="Times New Roman"/>
          <w:b w:val="false"/>
          <w:i w:val="false"/>
          <w:color w:val="000000"/>
          <w:sz w:val="28"/>
        </w:rPr>
        <w:t>
      13) экологические преступления;</w:t>
      </w:r>
    </w:p>
    <w:bookmarkEnd w:id="17"/>
    <w:bookmarkStart w:name="z31" w:id="18"/>
    <w:p>
      <w:pPr>
        <w:spacing w:after="0"/>
        <w:ind w:left="0"/>
        <w:jc w:val="both"/>
      </w:pPr>
      <w:r>
        <w:rPr>
          <w:rFonts w:ascii="Times New Roman"/>
          <w:b w:val="false"/>
          <w:i w:val="false"/>
          <w:color w:val="000000"/>
          <w:sz w:val="28"/>
        </w:rPr>
        <w:t>
      14) преступления, связанные с кражей и контрабандой товаров, в том числе имеющих культурную и историческую ценность.</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 согласия Сторон сотрудничество может распространяться на борьбу с другими видами преступлений.</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2</w:t>
      </w:r>
      <w:r>
        <w:br/>
      </w:r>
      <w:r>
        <w:rPr>
          <w:rFonts w:ascii="Times New Roman"/>
          <w:b/>
          <w:i w:val="false"/>
          <w:color w:val="000000"/>
        </w:rPr>
        <w:t>Формы сотрудничества</w:t>
      </w:r>
    </w:p>
    <w:bookmarkStart w:name="z34" w:id="19"/>
    <w:p>
      <w:pPr>
        <w:spacing w:after="0"/>
        <w:ind w:left="0"/>
        <w:jc w:val="both"/>
      </w:pPr>
      <w:r>
        <w:rPr>
          <w:rFonts w:ascii="Times New Roman"/>
          <w:b w:val="false"/>
          <w:i w:val="false"/>
          <w:color w:val="000000"/>
          <w:sz w:val="28"/>
        </w:rPr>
        <w:t>
      Стороны в целях реализации сотрудничества между ними в области борьбы с преступностью в целом и для повышения функциональности деятельности своих компетентных органов стремятся:</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обмениваться публикациями и результатами научных исследований по преступлениям, указанным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w:t>
      </w:r>
    </w:p>
    <w:bookmarkStart w:name="z36" w:id="20"/>
    <w:p>
      <w:pPr>
        <w:spacing w:after="0"/>
        <w:ind w:left="0"/>
        <w:jc w:val="both"/>
      </w:pPr>
      <w:r>
        <w:rPr>
          <w:rFonts w:ascii="Times New Roman"/>
          <w:b w:val="false"/>
          <w:i w:val="false"/>
          <w:color w:val="000000"/>
          <w:sz w:val="28"/>
        </w:rPr>
        <w:t>
      2) обмениваться помощью в области научного и технического развития и обучении персонала;</w:t>
      </w:r>
    </w:p>
    <w:bookmarkEnd w:id="20"/>
    <w:bookmarkStart w:name="z37" w:id="21"/>
    <w:p>
      <w:pPr>
        <w:spacing w:after="0"/>
        <w:ind w:left="0"/>
        <w:jc w:val="both"/>
      </w:pPr>
      <w:r>
        <w:rPr>
          <w:rFonts w:ascii="Times New Roman"/>
          <w:b w:val="false"/>
          <w:i w:val="false"/>
          <w:color w:val="000000"/>
          <w:sz w:val="28"/>
        </w:rPr>
        <w:t xml:space="preserve">
      3) проводить учебные курсы, семинары и научные конференции; </w:t>
      </w:r>
    </w:p>
    <w:bookmarkEnd w:id="21"/>
    <w:bookmarkStart w:name="z38" w:id="22"/>
    <w:p>
      <w:pPr>
        <w:spacing w:after="0"/>
        <w:ind w:left="0"/>
        <w:jc w:val="both"/>
      </w:pPr>
      <w:r>
        <w:rPr>
          <w:rFonts w:ascii="Times New Roman"/>
          <w:b w:val="false"/>
          <w:i w:val="false"/>
          <w:color w:val="000000"/>
          <w:sz w:val="28"/>
        </w:rPr>
        <w:t>
      4) обмениваться опытом в области борьбы с преступностью.</w:t>
      </w:r>
    </w:p>
    <w:bookmarkEnd w:id="22"/>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3</w:t>
      </w:r>
      <w:r>
        <w:br/>
      </w:r>
      <w:r>
        <w:rPr>
          <w:rFonts w:ascii="Times New Roman"/>
          <w:b/>
          <w:i w:val="false"/>
          <w:color w:val="000000"/>
        </w:rPr>
        <w:t>Обмен информацией</w:t>
      </w:r>
    </w:p>
    <w:p>
      <w:pPr>
        <w:spacing w:after="0"/>
        <w:ind w:left="0"/>
        <w:jc w:val="left"/>
      </w:pPr>
    </w:p>
    <w:p>
      <w:pPr>
        <w:spacing w:after="0"/>
        <w:ind w:left="0"/>
        <w:jc w:val="both"/>
      </w:pPr>
      <w:r>
        <w:rPr>
          <w:rFonts w:ascii="Times New Roman"/>
          <w:b w:val="false"/>
          <w:i w:val="false"/>
          <w:color w:val="000000"/>
          <w:sz w:val="28"/>
        </w:rPr>
        <w:t xml:space="preserve">
      Стороны обмениваются информацией по обвиняемым лицам, без вести пропавшим или лицам, подлежащим наказанию в соответствии с приговорами суда (судебными решениями), вынесенными в отношении них по преступлениям, указанным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в соответствии с национальными законодательствами и правилами их государств.</w:t>
      </w:r>
    </w:p>
    <w:bookmarkStart w:name="z41" w:id="23"/>
    <w:p>
      <w:pPr>
        <w:spacing w:after="0"/>
        <w:ind w:left="0"/>
        <w:jc w:val="both"/>
      </w:pPr>
      <w:r>
        <w:rPr>
          <w:rFonts w:ascii="Times New Roman"/>
          <w:b w:val="false"/>
          <w:i w:val="false"/>
          <w:color w:val="000000"/>
          <w:sz w:val="28"/>
        </w:rPr>
        <w:t>
      Стороны обмениваются необходимой информацией, связанной с преступлениями, упомянутыми в статье 1 настоящего Соглашения, которые находятся в стадии подготовки или уже совершены на территориях государств обеих Сторон.</w:t>
      </w:r>
    </w:p>
    <w:bookmarkEnd w:id="23"/>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4</w:t>
      </w:r>
      <w:r>
        <w:br/>
      </w:r>
      <w:r>
        <w:rPr>
          <w:rFonts w:ascii="Times New Roman"/>
          <w:b/>
          <w:i w:val="false"/>
          <w:color w:val="000000"/>
        </w:rPr>
        <w:t>Запрос информации</w:t>
      </w:r>
    </w:p>
    <w:p>
      <w:pPr>
        <w:spacing w:after="0"/>
        <w:ind w:left="0"/>
        <w:jc w:val="left"/>
      </w:pPr>
    </w:p>
    <w:p>
      <w:pPr>
        <w:spacing w:after="0"/>
        <w:ind w:left="0"/>
        <w:jc w:val="both"/>
      </w:pPr>
      <w:r>
        <w:rPr>
          <w:rFonts w:ascii="Times New Roman"/>
          <w:b w:val="false"/>
          <w:i w:val="false"/>
          <w:color w:val="000000"/>
          <w:sz w:val="28"/>
        </w:rPr>
        <w:t xml:space="preserve">
      1. Сотрудничество в рамках настоящего Соглашения осуществляется на основе запросов компетентных органов государств Сторон. </w:t>
      </w:r>
    </w:p>
    <w:bookmarkStart w:name="z44" w:id="24"/>
    <w:p>
      <w:pPr>
        <w:spacing w:after="0"/>
        <w:ind w:left="0"/>
        <w:jc w:val="both"/>
      </w:pPr>
      <w:r>
        <w:rPr>
          <w:rFonts w:ascii="Times New Roman"/>
          <w:b w:val="false"/>
          <w:i w:val="false"/>
          <w:color w:val="000000"/>
          <w:sz w:val="28"/>
        </w:rPr>
        <w:t xml:space="preserve">
      2. Запрос, указанный в пункте 1 настоящей статьи, направляется в письменной форме через дипломатические каналы компетентным органам государства запрашиваемой Стороны и отправляется почтой, факсимильной связью или любыми другими согласованными путями. </w:t>
      </w:r>
    </w:p>
    <w:bookmarkEnd w:id="24"/>
    <w:bookmarkStart w:name="z45" w:id="25"/>
    <w:p>
      <w:pPr>
        <w:spacing w:after="0"/>
        <w:ind w:left="0"/>
        <w:jc w:val="both"/>
      </w:pPr>
      <w:r>
        <w:rPr>
          <w:rFonts w:ascii="Times New Roman"/>
          <w:b w:val="false"/>
          <w:i w:val="false"/>
          <w:color w:val="000000"/>
          <w:sz w:val="28"/>
        </w:rPr>
        <w:t xml:space="preserve">
      3. Запрос должен содержать необходимые для его исполнения сведения, подписываться и скрепляться печатью компетентного органа государства запрашивающей Стороны. </w:t>
      </w:r>
    </w:p>
    <w:bookmarkEnd w:id="25"/>
    <w:bookmarkStart w:name="z46" w:id="26"/>
    <w:p>
      <w:pPr>
        <w:spacing w:after="0"/>
        <w:ind w:left="0"/>
        <w:jc w:val="both"/>
      </w:pPr>
      <w:r>
        <w:rPr>
          <w:rFonts w:ascii="Times New Roman"/>
          <w:b w:val="false"/>
          <w:i w:val="false"/>
          <w:color w:val="000000"/>
          <w:sz w:val="28"/>
        </w:rPr>
        <w:t>
      4. В случае срочности такой запрос может быть сделан устно и подлежит незамедлительному письменному подтверждению в течение 48 (сорок восемь) часов.</w:t>
      </w:r>
    </w:p>
    <w:bookmarkEnd w:id="26"/>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5</w:t>
      </w:r>
      <w:r>
        <w:br/>
      </w:r>
      <w:r>
        <w:rPr>
          <w:rFonts w:ascii="Times New Roman"/>
          <w:b/>
          <w:i w:val="false"/>
          <w:color w:val="000000"/>
        </w:rPr>
        <w:t>Отказ от исполнения запроса</w:t>
      </w:r>
    </w:p>
    <w:p>
      <w:pPr>
        <w:spacing w:after="0"/>
        <w:ind w:left="0"/>
        <w:jc w:val="left"/>
      </w:pPr>
    </w:p>
    <w:p>
      <w:pPr>
        <w:spacing w:after="0"/>
        <w:ind w:left="0"/>
        <w:jc w:val="both"/>
      </w:pPr>
      <w:r>
        <w:rPr>
          <w:rFonts w:ascii="Times New Roman"/>
          <w:b w:val="false"/>
          <w:i w:val="false"/>
          <w:color w:val="000000"/>
          <w:sz w:val="28"/>
        </w:rPr>
        <w:t>
      1. Компетентный орган государства запрашиваемой Стороны может отказаться от исполнения запроса в случаях, когда такой запрос может поставить под угрозу суверенитет, безопасность или интересы этой Стороны, или если выполнение такого запроса противоречит национальному законодательству государства запрашиваемой Стороны или обязательствам по международным договорам, участником которых является ее государство.</w:t>
      </w:r>
    </w:p>
    <w:bookmarkStart w:name="z49" w:id="27"/>
    <w:p>
      <w:pPr>
        <w:spacing w:after="0"/>
        <w:ind w:left="0"/>
        <w:jc w:val="both"/>
      </w:pPr>
      <w:r>
        <w:rPr>
          <w:rFonts w:ascii="Times New Roman"/>
          <w:b w:val="false"/>
          <w:i w:val="false"/>
          <w:color w:val="000000"/>
          <w:sz w:val="28"/>
        </w:rPr>
        <w:t>
      2. Компетентные органы государства запрашиваемой Стороны незамедлительно уведомляют компетентные органы государства запрашивающей Стороны о полном или частичном отказе или отсрочке в исполнении запроса, или о его частичном исполнении.</w:t>
      </w:r>
    </w:p>
    <w:bookmarkEnd w:id="2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6</w:t>
      </w:r>
      <w:r>
        <w:br/>
      </w:r>
      <w:r>
        <w:rPr>
          <w:rFonts w:ascii="Times New Roman"/>
          <w:b/>
          <w:i w:val="false"/>
          <w:color w:val="000000"/>
        </w:rPr>
        <w:t>Проведение встреч</w:t>
      </w:r>
    </w:p>
    <w:bookmarkStart w:name="z51" w:id="28"/>
    <w:p>
      <w:pPr>
        <w:spacing w:after="0"/>
        <w:ind w:left="0"/>
        <w:jc w:val="both"/>
      </w:pPr>
      <w:r>
        <w:rPr>
          <w:rFonts w:ascii="Times New Roman"/>
          <w:b w:val="false"/>
          <w:i w:val="false"/>
          <w:color w:val="000000"/>
          <w:sz w:val="28"/>
        </w:rPr>
        <w:t>
      При необходимости Стороны могут проводить совместные заседания для обсуждения вопросов по реализации положений настоящего Соглашения.</w:t>
      </w:r>
    </w:p>
    <w:bookmarkEnd w:id="28"/>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7</w:t>
      </w:r>
      <w:r>
        <w:br/>
      </w:r>
      <w:r>
        <w:rPr>
          <w:rFonts w:ascii="Times New Roman"/>
          <w:b/>
          <w:i w:val="false"/>
          <w:color w:val="000000"/>
        </w:rPr>
        <w:t>Компетентные органы</w:t>
      </w:r>
    </w:p>
    <w:p>
      <w:pPr>
        <w:spacing w:after="0"/>
        <w:ind w:left="0"/>
        <w:jc w:val="left"/>
      </w:pPr>
    </w:p>
    <w:p>
      <w:pPr>
        <w:spacing w:after="0"/>
        <w:ind w:left="0"/>
        <w:jc w:val="both"/>
      </w:pPr>
      <w:r>
        <w:rPr>
          <w:rFonts w:ascii="Times New Roman"/>
          <w:b w:val="false"/>
          <w:i w:val="false"/>
          <w:color w:val="000000"/>
          <w:sz w:val="28"/>
        </w:rPr>
        <w:t>
      Компетентными органами государств Сторон, ответственными за исполнение настоящего Соглашения, являются:</w:t>
      </w:r>
    </w:p>
    <w:bookmarkStart w:name="z54" w:id="29"/>
    <w:p>
      <w:pPr>
        <w:spacing w:after="0"/>
        <w:ind w:left="0"/>
        <w:jc w:val="both"/>
      </w:pPr>
      <w:r>
        <w:rPr>
          <w:rFonts w:ascii="Times New Roman"/>
          <w:b w:val="false"/>
          <w:i w:val="false"/>
          <w:color w:val="000000"/>
          <w:sz w:val="28"/>
        </w:rPr>
        <w:t>
      от Республики Казахстан:</w:t>
      </w:r>
    </w:p>
    <w:bookmarkEnd w:id="29"/>
    <w:bookmarkStart w:name="z55" w:id="30"/>
    <w:p>
      <w:pPr>
        <w:spacing w:after="0"/>
        <w:ind w:left="0"/>
        <w:jc w:val="both"/>
      </w:pPr>
      <w:r>
        <w:rPr>
          <w:rFonts w:ascii="Times New Roman"/>
          <w:b w:val="false"/>
          <w:i w:val="false"/>
          <w:color w:val="000000"/>
          <w:sz w:val="28"/>
        </w:rPr>
        <w:t>
      1) Министерство внутренних дел Республики Казахстан;</w:t>
      </w:r>
    </w:p>
    <w:bookmarkEnd w:id="30"/>
    <w:bookmarkStart w:name="z56" w:id="31"/>
    <w:p>
      <w:pPr>
        <w:spacing w:after="0"/>
        <w:ind w:left="0"/>
        <w:jc w:val="both"/>
      </w:pPr>
      <w:r>
        <w:rPr>
          <w:rFonts w:ascii="Times New Roman"/>
          <w:b w:val="false"/>
          <w:i w:val="false"/>
          <w:color w:val="000000"/>
          <w:sz w:val="28"/>
        </w:rPr>
        <w:t>
      2) Генеральная прокуратура Республики Казахстан;</w:t>
      </w:r>
    </w:p>
    <w:bookmarkEnd w:id="31"/>
    <w:bookmarkStart w:name="z57" w:id="32"/>
    <w:p>
      <w:pPr>
        <w:spacing w:after="0"/>
        <w:ind w:left="0"/>
        <w:jc w:val="both"/>
      </w:pPr>
      <w:r>
        <w:rPr>
          <w:rFonts w:ascii="Times New Roman"/>
          <w:b w:val="false"/>
          <w:i w:val="false"/>
          <w:color w:val="000000"/>
          <w:sz w:val="28"/>
        </w:rPr>
        <w:t>
      3) Комитет национальной безопасности Республики Казахстан;</w:t>
      </w:r>
    </w:p>
    <w:bookmarkEnd w:id="32"/>
    <w:bookmarkStart w:name="z58" w:id="33"/>
    <w:p>
      <w:pPr>
        <w:spacing w:after="0"/>
        <w:ind w:left="0"/>
        <w:jc w:val="both"/>
      </w:pPr>
      <w:r>
        <w:rPr>
          <w:rFonts w:ascii="Times New Roman"/>
          <w:b w:val="false"/>
          <w:i w:val="false"/>
          <w:color w:val="000000"/>
          <w:sz w:val="28"/>
        </w:rPr>
        <w:t>
      4) Агентство Республики Казахстан по противодействию коррупции (Антикоррупционная служба);</w:t>
      </w:r>
    </w:p>
    <w:bookmarkEnd w:id="33"/>
    <w:bookmarkStart w:name="z59" w:id="34"/>
    <w:p>
      <w:pPr>
        <w:spacing w:after="0"/>
        <w:ind w:left="0"/>
        <w:jc w:val="both"/>
      </w:pPr>
      <w:r>
        <w:rPr>
          <w:rFonts w:ascii="Times New Roman"/>
          <w:b w:val="false"/>
          <w:i w:val="false"/>
          <w:color w:val="000000"/>
          <w:sz w:val="28"/>
        </w:rPr>
        <w:t>
      5) Агентство Республики Казахстан по финансовому мониторингу;</w:t>
      </w:r>
    </w:p>
    <w:bookmarkEnd w:id="34"/>
    <w:bookmarkStart w:name="z60" w:id="35"/>
    <w:p>
      <w:pPr>
        <w:spacing w:after="0"/>
        <w:ind w:left="0"/>
        <w:jc w:val="both"/>
      </w:pPr>
      <w:r>
        <w:rPr>
          <w:rFonts w:ascii="Times New Roman"/>
          <w:b w:val="false"/>
          <w:i w:val="false"/>
          <w:color w:val="000000"/>
          <w:sz w:val="28"/>
        </w:rPr>
        <w:t>
      6) Служба государственной охраны Республики Казахстан;</w:t>
      </w:r>
    </w:p>
    <w:bookmarkEnd w:id="35"/>
    <w:bookmarkStart w:name="z61" w:id="36"/>
    <w:p>
      <w:pPr>
        <w:spacing w:after="0"/>
        <w:ind w:left="0"/>
        <w:jc w:val="both"/>
      </w:pPr>
      <w:r>
        <w:rPr>
          <w:rFonts w:ascii="Times New Roman"/>
          <w:b w:val="false"/>
          <w:i w:val="false"/>
          <w:color w:val="000000"/>
          <w:sz w:val="28"/>
        </w:rPr>
        <w:t>
      от Государства Катар:</w:t>
      </w:r>
    </w:p>
    <w:bookmarkEnd w:id="36"/>
    <w:bookmarkStart w:name="z62" w:id="37"/>
    <w:p>
      <w:pPr>
        <w:spacing w:after="0"/>
        <w:ind w:left="0"/>
        <w:jc w:val="both"/>
      </w:pPr>
      <w:r>
        <w:rPr>
          <w:rFonts w:ascii="Times New Roman"/>
          <w:b w:val="false"/>
          <w:i w:val="false"/>
          <w:color w:val="000000"/>
          <w:sz w:val="28"/>
        </w:rPr>
        <w:t>
      Министерство внутренних дел Государства Катар (Департамент международного сотрудничества).</w:t>
      </w:r>
    </w:p>
    <w:bookmarkEnd w:id="37"/>
    <w:bookmarkStart w:name="z63" w:id="38"/>
    <w:p>
      <w:pPr>
        <w:spacing w:after="0"/>
        <w:ind w:left="0"/>
        <w:jc w:val="both"/>
      </w:pPr>
      <w:r>
        <w:rPr>
          <w:rFonts w:ascii="Times New Roman"/>
          <w:b w:val="false"/>
          <w:i w:val="false"/>
          <w:color w:val="000000"/>
          <w:sz w:val="28"/>
        </w:rPr>
        <w:t>
      Компетентные органы государств Сторон незамедлительно уведомляют друг друга по дипломатическим каналам об изменении своих официальных наименований или функций в соответствии с настоящим Соглашением.</w:t>
      </w:r>
    </w:p>
    <w:bookmarkEnd w:id="38"/>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8</w:t>
      </w:r>
      <w:r>
        <w:br/>
      </w:r>
      <w:r>
        <w:rPr>
          <w:rFonts w:ascii="Times New Roman"/>
          <w:b/>
          <w:i w:val="false"/>
          <w:color w:val="000000"/>
        </w:rPr>
        <w:t xml:space="preserve">Расходы </w:t>
      </w:r>
    </w:p>
    <w:bookmarkStart w:name="z65" w:id="39"/>
    <w:p>
      <w:pPr>
        <w:spacing w:after="0"/>
        <w:ind w:left="0"/>
        <w:jc w:val="both"/>
      </w:pPr>
      <w:r>
        <w:rPr>
          <w:rFonts w:ascii="Times New Roman"/>
          <w:b w:val="false"/>
          <w:i w:val="false"/>
          <w:color w:val="000000"/>
          <w:sz w:val="28"/>
        </w:rPr>
        <w:t>
      Стороны самостоятельно несут расходы, связанные с исполнением настоящего Соглашения, в пределах средств, предусмотренных национальными законодательствами их государств.</w:t>
      </w:r>
    </w:p>
    <w:bookmarkEnd w:id="39"/>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9</w:t>
      </w:r>
      <w:r>
        <w:br/>
      </w:r>
      <w:r>
        <w:rPr>
          <w:rFonts w:ascii="Times New Roman"/>
          <w:b/>
          <w:i w:val="false"/>
          <w:color w:val="000000"/>
        </w:rPr>
        <w:t xml:space="preserve">Конфиденциальность информации </w:t>
      </w:r>
    </w:p>
    <w:p>
      <w:pPr>
        <w:spacing w:after="0"/>
        <w:ind w:left="0"/>
        <w:jc w:val="left"/>
      </w:pPr>
    </w:p>
    <w:p>
      <w:pPr>
        <w:spacing w:after="0"/>
        <w:ind w:left="0"/>
        <w:jc w:val="both"/>
      </w:pPr>
      <w:r>
        <w:rPr>
          <w:rFonts w:ascii="Times New Roman"/>
          <w:b w:val="false"/>
          <w:i w:val="false"/>
          <w:color w:val="000000"/>
          <w:sz w:val="28"/>
        </w:rPr>
        <w:t>
      Запрашивающая Сторона в соответствии с национальным законодательством своего государства обеспечивает конфиденциальность информации, полученной от другой Стороны, и воздерживается от передачи ее третьей стороне без письменного согласия, даже после прекращения действия настоящего Соглашения.</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10</w:t>
      </w:r>
      <w:r>
        <w:br/>
      </w:r>
      <w:r>
        <w:rPr>
          <w:rFonts w:ascii="Times New Roman"/>
          <w:b/>
          <w:i w:val="false"/>
          <w:color w:val="000000"/>
        </w:rPr>
        <w:t>Взаимосвязь с другими соглашениями</w:t>
      </w:r>
    </w:p>
    <w:bookmarkStart w:name="z69" w:id="40"/>
    <w:p>
      <w:pPr>
        <w:spacing w:after="0"/>
        <w:ind w:left="0"/>
        <w:jc w:val="both"/>
      </w:pPr>
      <w:r>
        <w:rPr>
          <w:rFonts w:ascii="Times New Roman"/>
          <w:b w:val="false"/>
          <w:i w:val="false"/>
          <w:color w:val="000000"/>
          <w:sz w:val="28"/>
        </w:rPr>
        <w:t>
      Положения настоящего Соглашения не затрагивают прав и обязательств государств Сторон, вытекающих из других международных договоров, участниками которых они являются</w:t>
      </w:r>
      <w:r>
        <w:rPr>
          <w:rFonts w:ascii="Times New Roman"/>
          <w:b w:val="false"/>
          <w:i/>
          <w:color w:val="000000"/>
          <w:sz w:val="28"/>
        </w:rPr>
        <w:t>.</w:t>
      </w:r>
      <w:r>
        <w:rPr>
          <w:rFonts w:ascii="Times New Roman"/>
          <w:b w:val="false"/>
          <w:i w:val="false"/>
          <w:color w:val="000000"/>
          <w:sz w:val="28"/>
        </w:rPr>
        <w:t xml:space="preserve"> </w:t>
      </w:r>
    </w:p>
    <w:bookmarkEnd w:id="40"/>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11</w:t>
      </w:r>
      <w:r>
        <w:br/>
      </w:r>
      <w:r>
        <w:rPr>
          <w:rFonts w:ascii="Times New Roman"/>
          <w:b/>
          <w:i w:val="false"/>
          <w:color w:val="000000"/>
        </w:rPr>
        <w:t>Язык сотрудничества</w:t>
      </w:r>
    </w:p>
    <w:bookmarkStart w:name="z71" w:id="41"/>
    <w:p>
      <w:pPr>
        <w:spacing w:after="0"/>
        <w:ind w:left="0"/>
        <w:jc w:val="both"/>
      </w:pPr>
      <w:r>
        <w:rPr>
          <w:rFonts w:ascii="Times New Roman"/>
          <w:b w:val="false"/>
          <w:i w:val="false"/>
          <w:color w:val="000000"/>
          <w:sz w:val="28"/>
        </w:rPr>
        <w:t>
      Сотрудничество между Сторонами в рамках настоящего Соглашения осуществляется на государственных языках Сторон, с приложением переводов информации и документации на английский язык.</w:t>
      </w:r>
    </w:p>
    <w:bookmarkEnd w:id="41"/>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12</w:t>
      </w:r>
      <w:r>
        <w:br/>
      </w:r>
      <w:r>
        <w:rPr>
          <w:rFonts w:ascii="Times New Roman"/>
          <w:b/>
          <w:i w:val="false"/>
          <w:color w:val="000000"/>
        </w:rPr>
        <w:t xml:space="preserve">Споры </w:t>
      </w:r>
    </w:p>
    <w:bookmarkStart w:name="z73" w:id="42"/>
    <w:p>
      <w:pPr>
        <w:spacing w:after="0"/>
        <w:ind w:left="0"/>
        <w:jc w:val="both"/>
      </w:pPr>
      <w:r>
        <w:rPr>
          <w:rFonts w:ascii="Times New Roman"/>
          <w:b w:val="false"/>
          <w:i w:val="false"/>
          <w:color w:val="000000"/>
          <w:sz w:val="28"/>
        </w:rPr>
        <w:t>
      В случае возникновения споров при толковании или применении положений настоящего Соглашения Стороны разрешают их путем переговоров и консультаций.</w:t>
      </w:r>
    </w:p>
    <w:bookmarkEnd w:id="42"/>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13</w:t>
      </w:r>
      <w:r>
        <w:br/>
      </w:r>
      <w:r>
        <w:rPr>
          <w:rFonts w:ascii="Times New Roman"/>
          <w:b/>
          <w:i w:val="false"/>
          <w:color w:val="000000"/>
        </w:rPr>
        <w:t>Внесение изменений и дополнений</w:t>
      </w:r>
    </w:p>
    <w:bookmarkStart w:name="z75" w:id="43"/>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являющиеся неотъемлемыми частями настоящего Соглашения, которые оформляются отдельными протоколами и вступают в силу в порядке, предусмотренном в статье 14 настоящего Соглашения. </w:t>
      </w:r>
    </w:p>
    <w:bookmarkEnd w:id="43"/>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14</w:t>
      </w:r>
      <w:r>
        <w:br/>
      </w:r>
      <w:r>
        <w:rPr>
          <w:rFonts w:ascii="Times New Roman"/>
          <w:b/>
          <w:i w:val="false"/>
          <w:color w:val="000000"/>
        </w:rPr>
        <w:t>Заключительные положения</w:t>
      </w:r>
    </w:p>
    <w:bookmarkStart w:name="z77" w:id="44"/>
    <w:p>
      <w:pPr>
        <w:spacing w:after="0"/>
        <w:ind w:left="0"/>
        <w:jc w:val="both"/>
      </w:pPr>
      <w:r>
        <w:rPr>
          <w:rFonts w:ascii="Times New Roman"/>
          <w:b w:val="false"/>
          <w:i w:val="false"/>
          <w:color w:val="000000"/>
          <w:sz w:val="28"/>
        </w:rPr>
        <w:t xml:space="preserve">
      Настоящее Соглашение вступает в силу через 30 (тридцать)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w:t>
      </w:r>
    </w:p>
    <w:bookmarkEnd w:id="44"/>
    <w:bookmarkStart w:name="z78" w:id="45"/>
    <w:p>
      <w:pPr>
        <w:spacing w:after="0"/>
        <w:ind w:left="0"/>
        <w:jc w:val="both"/>
      </w:pPr>
      <w:r>
        <w:rPr>
          <w:rFonts w:ascii="Times New Roman"/>
          <w:b w:val="false"/>
          <w:i w:val="false"/>
          <w:color w:val="000000"/>
          <w:sz w:val="28"/>
        </w:rPr>
        <w:t>
      Настоящее Соглашение действует в течение 5 (пять) лет, по истечении которых его действие автоматически продлевается на аналогичные периоды до тех пор, пока одна из Сторон не направит не менее чем за 6 (шесть) месяцев до истечения текущего периода другой Стороне по дипломатическим каналам уведомление о своем намерении прекратить его действие.</w:t>
      </w:r>
    </w:p>
    <w:bookmarkEnd w:id="45"/>
    <w:bookmarkStart w:name="z79" w:id="46"/>
    <w:p>
      <w:pPr>
        <w:spacing w:after="0"/>
        <w:ind w:left="0"/>
        <w:jc w:val="both"/>
      </w:pPr>
      <w:r>
        <w:rPr>
          <w:rFonts w:ascii="Times New Roman"/>
          <w:b w:val="false"/>
          <w:i w:val="false"/>
          <w:color w:val="000000"/>
          <w:sz w:val="28"/>
        </w:rPr>
        <w:t xml:space="preserve">
      Совершено в городе ____________ "__" _________ 20__ года (что соответствует "____" __________143___ года хиджры) в двух подлинных экземплярах, каждый на казахском, арабском, русском и английском языках, причем все тексты являются равно аутентичными. </w:t>
      </w:r>
    </w:p>
    <w:bookmarkEnd w:id="46"/>
    <w:bookmarkStart w:name="z80" w:id="47"/>
    <w:p>
      <w:pPr>
        <w:spacing w:after="0"/>
        <w:ind w:left="0"/>
        <w:jc w:val="both"/>
      </w:pPr>
      <w:r>
        <w:rPr>
          <w:rFonts w:ascii="Times New Roman"/>
          <w:b w:val="false"/>
          <w:i w:val="false"/>
          <w:color w:val="000000"/>
          <w:sz w:val="28"/>
        </w:rPr>
        <w:t xml:space="preserve">
      В случае расхождений между текстами настоящего Соглашения Стороны обращаются к тексту на английском языке. </w:t>
      </w:r>
    </w:p>
    <w:bookmarkEnd w:id="4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p>
                <w:p>
                  <w:pPr>
                    <w:spacing w:after="20"/>
                    <w:ind w:left="20"/>
                    <w:jc w:val="both"/>
                  </w:pPr>
                  <w:r>
                    <w:rPr>
                      <w:rFonts w:ascii="Times New Roman"/>
                      <w:b w:val="false"/>
                      <w:i/>
                      <w:color w:val="000000"/>
                      <w:sz w:val="20"/>
                    </w:rPr>
                    <w:t>Государства Катар</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