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9e6f" w14:textId="aeb9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Таиланд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2024 года № 1007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Таиланд о торгово-экономическом сотрудничестве, совершенное в Астане 14 августа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 Соглашения,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 акту,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является официальным.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 международного Соглашения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языках заключения можно получить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Министерстве иностранных дел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за 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1007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Королевства Таиланд о торгово-экономическом сотрудничестве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Таиланд,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отмечая успешное развитие торговых и экономических отношений, и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расширять и укреплять торговые и экономические отношения между двумя странами на основе равенства и взаимной выгоды,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должны в соответствии со своим национальным законодательством и правилами принимать все соответствующие меры для содействия, облегчения и развития экономического и торгового сотрудничества между Сторонами на долгосрочной и стабильной основе.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и экспорт товаров и услуг осуществляются на основе коммерческих контрактов, заключенных между физическими и юридическими лицами Сторон в соответствии с национальным законодательством и правилами Сторон.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одна из Сторон не несет ответственности по обязательствам физических и юридических лиц, вытекающих из таких коммерческих договоров.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платежи за товары и услуги между физическими и (или) юридическими лицами Сторон должны осуществляться в свободно используемых валютах в соответствии с национальным законодательством и правилами.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серьезных трудностей с платежным балансом, внешних финансовых трудностей или их угрозы ничто в настоящем Соглашении не должно толковаться как препятствующее Стороне принять или поддерживать ограничительные меры в отношении платежей или переводов, связанных с движением капитала.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меры, принимаемые или поддерживаемые в соответствии с пунктом 1 настоящей статьи, должны: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соответствовать статьям Соглашения Международного валютного фонда в зависимости от обстоятельств;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избегать нанесения неоправданного ущерба коммерческим, экономическим и финансовым интересам другой Стороны;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не выходить за пределы необходимости при обстоятельствах, указанных в пункте 1 настоящей статьи;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быть временными и постепенно устраняться по мере улучшения положения, указанного в пункте 1 настоящей статьи;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применяться на недискриминационной основе таким образом, чтобы к другой Стороне относились не менее благосклонно, чем к любой стране, не являющейся Стороной.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любых ограничениях, установленных или сохраненных в соответствии с пунктом 1 настоящей статьи, или любых изменениях в них должно быть сообщено другой Стороне.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объема таких ограничений Стороны могут отдать предпочтение секторам экономики, которые являются более важными для их экономических программ или программ развития. Однако такие ограничения не устанавливаются и не сохраняются с целью защиты определенного сектора экономики.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поощрять участие своих хозяйствующих субъектов в торговых и рекламных мероприятиях, таких как выставки, миссии, деловые встречи и семинары, как на местах, так и в Интернете, проводимых в обеих странах для развития торговых отношений.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взаимной выгоды будут изучать и при необходимости реализовывать проекты экономического сотрудничества, уделяя особое внимание таким потенциальным областям, как продовольствие и сельское хозяйство, полезные ископаемые, машины, автомобили и запчасти, электронные и электрические приборы, нефть и природный газ, строительство и жилищное хозяйство, малый и средний бизнес, "зеленая" экономика, а также продовольственная безопасность, развитие "электронного правительства", обмен опытом по инновациям, взаимодействие по дистанционному зондированию Земли, совместное развитие IT-проектов и оздоровительного туризма.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поощрять всестороннее деловое сотрудничество между частными секторами Сторон и налаживать интерактивный диалог.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соответствии со своим национальным законодательством и правилами, а также международными обязательствами освобождает от уплаты таможенных пошлин, налогов на товары, которые временно ввезены на ее территорию из другой Стороны, не предназначены для продажи и впоследствии подлежат реэкспорту в течение срока временного ввоза, установленного национальным законодательством и правилами.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реализации настоящего Соглашения Стороны создают Совместный торговый комитет, состоящий из представителей своих соответствующих органов власти. Стороны должны согласовать уровень сопредседателей, порядок проведения, финансовый механизм и другие вопросы, связанные с заседанием Совместного торгового комитета, путем консультаций.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Совместного торгового комитета должны включать, но не ограничиваться следующим: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обзор двусторонних торговых отношений;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мониторинг и отслеживание за выполнением настоящего Соглашения;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изучение возможности расширения и диверсификации двусторонних торговых, инвестиционных и экономических отношений между Сторонами;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содействие обмену информацией в сфере торговли и инвестиций, а также сотрудничеству между соответствующими ведомствами Сторон.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Совместного торгового комитета должны проводится поочередно в Республике Казахстан и Королевстве Таиланд или по иному согласованию Сторон в любую дату, согласованную Сторонами.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прав интеллектуальной собственности в соответствии со своим национальным законодательством и правилами, а также соответствующими международными обязательствами.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относительно толкования или применения положений настоящего Соглашения Стороны разрешают их мирным путем посредством консультаций или переговоров.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пересмотрено, изменено или дополнено по взаимному письменному согласию Сторон. Соответствующие пересмотр, изменение или дополнение являются неотъемлемой частью Соглашения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Республики Казахстан и Королевства Таиланд, вытекающие из других международных договоров, участниками которых они являются, или вытекающие из их членства в международных организациях.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в день получения по дипломатическим каналам последнего письменного уведомления о завершении Сторонами внутренних процедур, необходимых для вступления настоящего Соглашения в силу.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оставаться в силе в течение 5 (пять) лет и автоматически продлеваться на последующие пятилетние периоды, если только одна из Сторон не уведомит другую Сторону в письменной форме по дипломатическим каналам о своем намерении прекратить действие настоящего Соглашения по крайней мере за 6 (шесть) месяцев до истечения срока действия Соглашения.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на то своими соответствующими правительствами, подписали настоящее Соглашение.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14 августа 2024 года в двух подлинных экземплярах, на казахском, тайском и английском языках, причем все тексты имеют одинаковую силу. В случае каких-либо разногласий в толковании настоящего Соглашения преимущественную силу имеет текст на английском языке.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имени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имени Правительства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Королевства Таиланд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