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a5dd" w14:textId="e1d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разработка и утверждение правил использования средств, предусмотренных в республиканском бюджете по программе "Заграничные командировки", и специфики 162 программ "Услуги по координации внешнеполитической деятельности" и "Обеспечение специальной, инженерно-технической и физической защиты дипломатических представительств за рубежом" в целях командирования уполномоченных лиц за пределы территории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разработка и утверждение плана мероприятий официальной помощи развитию;";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осуществление: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порядка: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 в Республике Казахстан;";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210-1)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"210-1) разработка и утверждение порядка формирования, ведения и использования реестра инвесторов, организации работы Национальной цифровой инвестиционной платформы, интеграции объектов информатизации государственных органов и местных исполнительных органов, организаций квазигосударственного сектора;";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"214-13) разработка и утверждение положения о представительской экипировке персонала дипломатической службы;";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214-14)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214-16)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214-17), 214-18), 214-19), 214-20), 214-21), 214-22), 214-23), 214-24) и 214-25)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"214-17) разработка порядка присвоения дипломатических рангов;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214-18) разработка порядка выплаты денежной компенсации и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214-19) разработка условий труда персонала дипломатической службы Республики Казахстан за границей;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214-20) разработка и утверждение условий труда внештатных работников, принятых на месте на работу в загранучреждения Республики Казахстан, в том числе из числа сопровождающих членов семьи персонала дипломатической службы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214-21) утверждение по согласованию с уполномоченным органом в области государственной статистики формы, предназначенной для сбора административных данных,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214-22) разработка и утверждение технически (научно) обоснованных единых межотраслевых или межотраслевых типовых или типовых норм и нормативов по труду для всех сфер деятельности, или типовых норм и нормативов по труду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214-23) утверждение по согласованию с уполномоченным государственным органом по труду в установленном им порядке типовых норм и нормативов по труду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214-24) разработка порядка отчуждения государственного имущества, находящегося за пределами Республики Казахстан и закрепленного за органами дипломатической службы за границей;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214-25) разработка и утверждение перечня, связанного с международными договорами процессов, подлежащих инициированию и выполнению в электронной системе управления международными договорами;".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