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f842c" w14:textId="18f84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28 декабря 2015 года № 1095 "Об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апреля 2025 года № 284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2015 года № 1095 "Об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287, графу 5 дополнить подпунктом 17) следующего содержания: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частная компания Astana Development Ltd.";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305 и 306,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и продажа многоквартирных и жилых домов (особняков)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товарищество с ограниченной ответственностью "КТЖ-Грузовые перевозки";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"Talgar Eco City-2"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Покупка и продажа прочей недвижимости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товарищество с ограниченной ответственностью "КТЖ-Грузовые перевозки";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"Talgar Eco City-2"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307, графу 5 дополнить подпунктом 119) следующего содержания: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"119) товарищество с ограниченной ответственностью "Talgar Eco City-2".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первого официального опубликования. 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