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cb56" w14:textId="20ccb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практике применения судами некоторых норм Гражданского процессуального кодекса  Казахской ССР (с изменениями,  внесенными  постановлениями Пленума от 23 марта 1978 года № 3, от 29 марта 1983 года № 5 и от 6 июля 1990 года № 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Казахской ССР от 22 июня 1965 года № 5. 
     Утратило силу - постановлением Пленума Верховного Суда РК от 30 июня 2000 г. N 9 ~P00009S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Рассмотрев результаты изучения практики применения судами нового 
гражданского процессуального законодательства, Пленум Верховного суда 
отмечает, что введение в действие Гражданского процессуального кодекса 
Казахской ССР способствовало улучшению деятельности судов по отправлению 
правосудия по гражданским делам, укреплению социалистической законности в 
области гражданско-правовых отношений, более быстрому восстановлению 
нарушенных прав и охраняемых законом интересов социалистических организаций
и граждан.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Обеспечивая в основном правильное применение гражданского 
процессуального законодательства, суды вместе с тем при рассмотрении
гражданских дел допускают серьезные нарушения отдельных процессуальных 
норм.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Судами не всегда выполняются требования закона о всестороннем, полном 
и объективном выяснении действительных обстоятельств дела прав и 
обязанностей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Многие судьи недооценивают значение подготовки дел к судебному 
разбирательству и ограничиваются лишь формальным вынесением определений в 
порядке ст. 142 ГПК  
</w:t>
      </w:r>
      <w:r>
        <w:rPr>
          <w:rFonts w:ascii="Times New Roman"/>
          <w:b w:val="false"/>
          <w:i w:val="false"/>
          <w:color w:val="000000"/>
          <w:sz w:val="28"/>
        </w:rPr>
        <w:t xml:space="preserve"> K632000_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Вопреки требованиям статей 157 и 158 ГПК некоторые суды рассматривают 
дела без участия одной или обеих сторон при отсутствии сведений о вручении 
им судебной повестки о дне слушания дела и о причинах неявки их в судебное 
заседание. В нарушение ст. 113 ГПК при неизвестности местопребывания 
ответчика по делам о взыскании алиментов некоторые суды не объявляют 
розыск ответчика через органы милиции, а разрешают дела по существу и 
выдают исполнительные листы взыскателям. По многим делам не выполняются 
требования ст. 107 ГПК о вручении ответчикам копии исковых заявлений.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Имеются случаи отказа в приеме заявлений, прекращения производства по 
делу или оставления иска без рассмотрения при отсутствии к тому законных 
оснований.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Протоколы судебных заседаний зачастую не отвечают требованиям статей 
224-225 ГПК. Вопреки ст. 164 ГПК заявления истца об отказе от иска, 
ответчика о признании иска или сторон о заключении мирового соглашения не 
подписываются в протоколах судебного заседания соответственно истцом, 
ответчиком или сторонами.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Многие судьи ограничиваются составлением и объявлением в судебном 
заседании лишь резолютивной части решения и в тех случаях, когда это не 
вызывается необходимостью, не приобщают резолютивные части решения к 
делам, составление мотивированных решений в нарушение ст.200 ГПК иногда 
задерживают на длительное время.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Отдельные суды игнорируют указания закона об обязательном участии 
прокурора в судебном заседании при рассмотрении некоторых категорий дел.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Кассационные и надзорные инстанции в ряде случаев в нарушение п.4 ст.
304 и п.5 ст.329 ГПК после отмены решения суда первой инстанции выносят 
новые решения, основывая их на обстоятельствах, которые не были 
установлены в решении или им опровергнуты.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сих пор не устранены серьезные недостатки в исполнении судебных
решений, особенно по делам о взыскании алиментов. Не всегда правильно 
решаются вопросы отсрочки исполнения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Пленум  Верховного суда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Обратить внимание судов на необходимость строгого и точного 
соблюдения требований Гражданского процессуального кодекса Казахской ССР 
при рассмотрении гражданских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Потребовать от судов безусловного выполнения ст. 142 ГПК о 
проведении подготовки дел к судебному разбирательству, имеющей целью 
обеспечить быстрое и правильное их разрешение.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Подготовка дел должна начинаться с вынесения судьей соответствующего
определения, в котором должны быть указаны все действия судьи по
подготовке дела к судебному разбирательству.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Указать судам на то, что отказ в приеме заявлений может иметь
место лишь по основаниям, предусмотренным ст. 129 ГПК.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Отказ в приеме заявления по соображениям материального права 
(необоснованность иска, пропуск срока исковой давности и т.п.) является
незаконным.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Обратить внимание судов на недопустимость рассмотрения дел в 
отсутствие сторон и других лиц, участвующих в деле, в отношении которых нет
сведений о вручении им повесток, а также извещенных о дне слушания дела, 
но не явившихся по уважительной причине и не давших согласия на 
рассмотрение дела в их отсутствие.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Объявление розыска ответчика, местопребывание которого неизвестно,
по делам о взыскании алиментов и о возмещении вреда, причиненного увечьем 
или иным повреждением  здоровья, а также смертью кормильца, является 
обязанностью суда. Поэтому суд, приняв исковое заявление, должен в этих 
случаях объявить розыск ответчика и обсудить вопрос о возможности 
рассмотрения дела в отсутствие ответчика или о приостановлении 
производства по делу до его розыска.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Указанное правило распространяется на все дела о взыскании алиментов 
как при взыскании алиментов с родителей на содержание детей (ст. 76 КоБС), 
так и в других случаях, предусмотренных законом (статьи 30,86,87,88 КоБС).
(В редакции постановления Пленума от 23 марта 1978 года №3).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Определение о розыске должника в стадии исполнения решения может быть 
вынесено как судом,постановившим решение, так и судом по месту его 
исполнения или по месту нахождения взыскателя. Об объявлении розыска в 
исполнительном документе производится соответствующая  запись, в которой 
указывается, каким судом и когда объявлен розыск.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Суды должны иметь в виду, что рассмотрение дел по жалобам 
на неправильность в списках избирателей, о признании гражданина безвестно 
отсутствующим, об объявлении гражданина умершим и о признании гражданина 
недееспособным или ограниченно дееспособным в силу закона возможно лишь с 
участием прокурора.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неявке прокурора в судебное заседание в указанных случаях 
рассмотрение дела должно быть отложено. О неявке прокурора без 
уважительных причин  суд в соответствии со ст. 157 ГПК должен сообщить 
вышестоящему прокурору.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Указать судам на то, что передача дела, принятого судом к своему 
производству, в другой суд по основаниям, предусмотренным законом (ст. 122
ГПК), производится в соответствии со статьями 124 и 125 ГПК 
непосредственно по определению суда, в производстве которого находится 
дело.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Направление дела в вышестоящий суд для разрешения вопроса об 
изменении подсудности допускается лишь в случае необходимости передачи 
дела в другой суд по особым, не предусмотренным ст. 122 ГПК 
обстоятельствам.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Разъяснить судам, что в соответствии со статьями 6, 49 и 142 ГПК 
судебное поручение о собирании доказательств в другом районе или городе 
может быть сделано соответствующему суду как судьей, так и судом в
коллегиальном составе.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даче судебного поручения выносится определение, в котором должны 
быть кратко изложены обстоятельства дела, и доказательства, которые должен 
собрать суд, а при необходимости допроса свидетеля указаны его фамилия, 
имя, отчество и точный адрес.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Обязать суды строго выполнять требования статей 224 и 225 ГПК о 
порядке ведения протокола судебного заседания, являющегося важным 
процессуальным документом, в котором должны быть полно отражены все 
действия суда и лиц, участвующих в деле в процессе разбирательства дела,
объяснения сторон и показания свидетелей.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отсутствии письменных заявлений об отказе истца от иска, о 
признании иска ответчиком, а также письменного мирового соглашения 
соответствующие заявления или условия мирового соглашения должны  быть
занесены в протокол судебного заседания и подписаны соответственно истцом, 
ответчиком или обеими сторонами (ст. 164 ГПК).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10. Все постановления судьи или суда в процессе производства по 
гражданскому делу, не разрешающего его по существу, согласно ст.220 ГПК  
должны выноситься в форме определений и содержать в себе все реквизиты,
перечисленные в ст.221 ГПК. Вынесение таких постановлений в виде 
резолюций, писем и т.п. недопустимо.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Частная жалоба или частный протест на определение суда первой 
инстанции в случаях, когда оно может быть обжаловано или опротестовано, 
подается в течение 10 дней после вынесения определения.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тот же срок может быть принесен частный протест на частное 
определение суда и обжаловано частное определение о возбуждении уголовного
дела.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Суды должны иметь в виду, что на частное определение суда, вынесенное 
в соответствии с ч. 1 ст.222 ГПК, может быть принесен протест прокурором. 
Остальные лица, участвующие в деле, не вправе обжаловать это частное 
определение. Частное определение о возбуждении уголовного дела может быть 
обжаловано лицом, в отношении которого оно вынесено, а также опротестовано 
прокурором. (В редакции постановления Пленума от 23 марта 1978 года № 3).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Указать судам на недопустимость прекращения производства по делу 
или оставления иска без рассмотрения по основаниям, не предусмотренным 
законом  (статьи 216 и 218 ГПК). Признание иска ответчиком не может 
служить основанием для прекращения производства по делу, которое должно 
быть разрешено судом по существу с вынесением 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Суды должны иметь в виду, что прекращение производства по делу 
исключает возможность вторичного разрешения в суде спора между теми же 
сторонами, о том же предмете и по тем же основаниям и этим существенно 
отличается от оставления иска без рассмотрения, при котором истец вправе 
вновь обратиться с иском в суд в общем порядке после устранения условий, 
послуживших основанием для оставления иска без рассмотрения.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Оставляя иски без рассмотрения в связи с неявкой сторон без 
уважительных причин по вторичному вызову, суд в определении обязан указать
причины, по которым он считает невозможным разрешить дело в отсутствие 
сторон.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утверждении мировых соглашений сторон суды должны проверять 
условия мировых соглашений с тем, чтобы они соответствовали закону и не 
нарушали чьих-либо прав и охраняемых законом интересов, а также 
обеспечивать оформление мировых соглашений в ясной и четкой форме, 
исключающей возможность возникновения новых споров в процессе
исполнения мировых соглашений. Условия мирового соглашения согласно
ст. 164 ГПК должны быть указаны в определении о прекращении дела.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Разъяснить, что в соответствии со ст.91 ГПК стороне, в пользу 
которой состоялось решение, могут быть присуждены с другой стороны расходы 
по оплате помощи адвоката, но не расходы, связанные с участием в деле 
представителей государственных, кооперативных и общественных организаций,
являющихся штатными работниками этих организаций (юрисконсульта, 
бухгалтера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достижения соглашения между обратившимися и заведующим  
юридической консультацией об оплате помощи адвоката по соглашению  в 
размерах, превышающих ставки, предусмотренные Инструкцией "Об оплате 
юридической помощи, оказываемой адвокатами гражданам, предприятиям, 
учреждениям, организациям и кооперативам", утвержденной Министерством 
юстиции СССР 21 июля 1988 г., суд взыскивает расходы лишь в размерах
ставок, указанных в 3, 5 и 7 главах названной Инструкции. (В редакции 
постановления Пленума от 6 июля 1990 года №4).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Взыскание расходов по оплате помощи адвоката производится как в
случае выступления адвоката по разовому поручению, так и в случаях 
оказания адвокатом помощи на основании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разрешении дела после отмены первоначального решения или при 
изменении решения кассационной или надзорной инстанцией суд обязан 
разрешить вопрос о перераспределении между сторонами судебных расходов
не только по производству дела в суде первой инстанции, но и расходов, 
понесенных сторонами по оплате государственной пошлины  по кассационным
жалобам.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Указать судам на то, что согласно статьям 304 и 329 ГПК 
кассационные и надзорные инстанции могут, отменив решение суда первой 
инстанции, вынести по делу новое решение лишь в случае, если решение 
отменяется в связи с неправильным применением судом первой инстанции
материального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Недопустимо вынесение новых решений по мотиву доказанности
обстоятельств, которые не были установлены или отвергнуты решением суда
первой инстанции.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Разъяснить, что при отсрочке исполнения решения суды должны в
соответствии со ст. 101 ГПК установить новый срок исполнения с указанием
на точную календарную дату, или определенный период времени, или на
событие, которое обязательно должно наступить.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Вопрос об отсрочке и рассрочке исполнения, изменения способа и 
порядка исполнения решения разрешается судом, постановившим решение или 
исполняющим решение. Применительно к ст.204 ГПК Казахской ССР суд, 
рассмотревший дело в кассационном порядке или в порядке надзора, вправе, 
исходя из фактических обстоятельств дела, установленных  судом первой
инстанции, разрешить вопрос об отсрочке, рассрочке исполнения измененного 
или вынесенного им нового решения, а также об изменении способа и порядка 
его исполнения.(В редакции постановления Пленума от 29 марта 1983 года 
№ 5).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Суды должны своевременно сообщать коллективам и общественным 
организациям о поступивших в суд заявлениях по наиболее актуальным делам 
для обсуждения вопроса о выделении представителей и разъяснять порядок 
выделения представителей и оформления их полномочий.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Суды обязаны разъяснять сторонам как в ходе подготовки дел, так и в 
судебном заседании их право в случаях, предусмотренных Положением о 
товарищеских судах, обращаться за разрешением спора в товарищеский суд.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Обратить внимание судов на то, что своевременное и правильное 
исполнение судебных решений имеет важное значение в деле укрепления 
социалистической законности, защиты прав и законных интересов граждан, 
государственных, кооперативных и общественных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Поручить областным судам и судебной коллегии по гражданским
делам Верховного суда Казахской ССР усилить надзор за соблюдением судами 
гражданского процессуального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