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969" w14:textId="f8b0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СУДОВ РЕСПУБЛИКИ ПО ПРИМЕНЕНИЮ ЗАКОНОДАТЕЛЬСТВА ОБ УСЛОВНО-ДОСРОЧНОМ ОСВОБОЖДЕНИИ ОТ НАКАЗАНИЯ И ЗАМЕНЕ НЕОТБЫТОЙ ЧАСТИ НАКАЗАНИЯ БОЛЕЕ МЯГКИМ НАКАЗАНИЕМ (с изменениями и дополнениями, внесенными постановлениями Пленума от 28 декабря 1971 г. № 11 и от 29 июня 1984 г. №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12 марта 1968 г. N 2.  Утратило силу - Нормативным постановлением Верховного Суда Республики Казахстан от 13 декабря 2001 года № 20 ~P01020S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Пленум Верховного Суда Казахской ССР отмечает, что судебные
органы республики в основном своевременно и правильно рассматривают
дела об условно-досрочном освобождении осужденных от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Вместе с тем в работе судов республики по делам этой категории
имеются серьезные недостатки и нарушения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Суды не всегда предъявляют должные требования к качеству и полноте 
материалов дела, не обращают внимания на отсутствие в представлениях
исправительно-трудовых учреждений и наблюдательных комиссий
подробных данных, характеризующих личность осужденного, и мотивов,
на основании которых сделан вывод о его исправлении.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Вопреки требованиям закона (ст.ст.46 и 47 УК) при рассмотрении дел об
условно-досрочном освобождении суды не принимают надлежащие меры к
выяснению основного вопроса, действительно ли осужденный честно
относится к труду и обучению, является ли его поведение примерным,
доказал ли он свое исправление.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Вывод об исправлении осужденного иногда делается, исходя лишь из фактов 
отбытия предусмотренной законом части срока наказания, отсутствия взысканий 
за нарушение установленного режима и т.п. В результате этого из мест лишения
свободы иногда освобождаются осужденные,не доказавшие своего
исправления, и отдельные из них вновь совершают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отдельных случаях суды принимали к рассмотрению дела и выносили
определения об условно-досрочном освобождении лиц, на которых
согласно ст. 46-1 УК условно-досрочное освобождение не
распространяется.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Наряду с неправильным применением условно-досрочного освобождения в 
практике встречаются случаи необоснованного отказа в освобождении 
осужденных, доказавших свое исправление и отбывших предусмотренную законом 
часть срока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практике судов имеются также случаи отказа в условно-досрочном 
освобождении осужденных по основаниям, не предусмотренным в законе. 
Народные суды Кургальджинского района Целиноградской области, городов 
Павлодара, Гурьева, Семипалатинска, отказывая в условно-досрочном 
освобождении осужденных от наказания,в своих определениях ссылались на 
такие обстоятельства, как мягкость назначенного наказания, тяжесть 
последствий совершенного преступления, кратковременность пребывания в 
местах лишения свободы,совершения преступления группой, в нетрезвом виде, 
отрицание осужденным своей вины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 суды вопреки требованию ст. 354 УПК рассматривали 
повторные представления об условно-досрочном освобождении до истечения шести 
месяцев после отклонения первого представления (Абзац в редакции постановления
Пленума от 29 июня 1984 г. N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Дела об условно-досрочном освобождении судами разрешаются не всегда 
продуманно и квалифицированно, процессы проводятся на низком уровне, не
соблюдается последовательность проведения процессуальных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конца не устранены факты процессуального упрощенчества. Некоторые
народные суды в ходе заседания рассматривают по 30-40 дел об
условно-досрочном освобождении, что отрицательно сказывается на
качестве их рассмотрения.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многим делам небрежно составляются протоколы судебных заседаний. В 
них неполно отражаются ход судебного процесса, объяснения осужденного и 
других вызванных в суд лиц, упускаются многие важные вопросы, имеющие 
значение для принятия по делу правильного решения, что нередко ставит под 
сомнение обоснованность определений.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Ненадлежащим образом оформляются и определения. В них не всегда 
подробно излагаются мотивы и основания освобождения, не указывается 
неотбытый срок наказания, от которого освобождается осужденный, и другие данные.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Народные суды города Кзыл-Орды, Кургальджинского района Целиноградской 
области, Ленинского района Северо-Казахстанской области в определениях по 
отдельным делам указывали, что они могут быть обжалованы в 7-дневный срок,
тогда как в соответствии со ст. 359 УПК такие определения
кассационному обжалованию не подлежат.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Лицам, освобожденным условно-досрочно,не всегда разъяснялись 
последствия, предусмотренные ч. 10 ст. 46 и ч. 9 ст. 47 УК, в случае 
совершения ими в течение неотбытого срока наказания нового преступления 
(абзац в редакции постановления Пленума от 29 июня 1984 г. 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по всем делам копии определений об освобождении осужденных направлялись 
судам, вынесшим приговоры, и коллективам, взявшим условно-досрочно
освобожденного под свое наблюдение.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Многие областные суды ослабили внимание к работе народных судов по 
рассмотрению дел этой категории, не проверяют выполнение ими требований 
закона и указаний Пленума Верховного Суда СССР по этим вопросам,мало 
оказывают народным судам практическую помощь в устранении недостатков.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Пленум Верховного Суда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республики на наличие серьезных
недостатков в применении законодательства об условно-досрочном
освобождении осужденных от наказания и потребовать от них точного и
неуклонного выполнения требований ст. ст. 46, 46-1 и 47 УК. (В
редакции постановления Пленума от 28 декабря 1971 года N 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рассмотрении дел судам надлежит иметь в виду, что по
смыслу закона (ст. ст. 46 и 47 УК) представление осужденного на
освобождение после отбытия предусмотренного законом части срока
наказания может иметь место лишь в случае, если он доказал свое
исправление. Поэтому при рассмотрении дел суды не должны
ограничиваться лишь выяснением вопроса, подпадает ли осужденный под
условно-досрочное освобождение и отбыл ли он предусмотренную законом
часть срока наказания, а тщательно исследовать поведение
осужденного, его отношение к труду и другие данные,
свидетельствующие о его исправлении.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Из практики судов должны быть исключены как случаи
необоснованного освобождения злостных нарушителей режима, так и
факты неправильного отказа в освобождении осужденных, доказавших
свое исправление, либо по основаниям, не предусмотренным в законе, а
также повторное рассмотрение представлений до истечения
шестимесячного срока, предусмотренного ч. 5 ст. 354 УПК, после
отклонения первоначального представления по мотивам недоказанности
исправления осужденного. (В редакции постановления Пленума от 29
июня 1984 г. N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Судам необходимо обеспечить надлежащее оформление судебных
документов. В соответствии с законом в протоколе судебного заседания
должен быть отражен весь ход судебного заседания, занесены все
действия состава суда и участников процесса, подробно изложены
показания всех лиц, вызванных в суд и давших объяснения по поводу
представления об освобождении осужденного.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определение об освобождении осужденного или об отказе в этом 
должно быть написано одним из судей и оформлено в соответствии с законом. В 
нем должны быть отражены данные, характеризующие осужденного, мотивы, на
основании которых суд пришел к выводу о необходимости освобождения
осужденного или об отказе в освобождении, а также обязательно
указана неотбытая часть срока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Обязать суды во всех случаях разъяснить условно-досрочно
освобожденным последствия, предусмотренные ч. 10 ст. 46 и ч. 9 ст.
47 УК, в случае совершения ими в течение неотбытого срока наказания
нового преступления. (В редакции постановления Пленума от 29 июня
1984 г. N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Суды должны шире практиковать передачу условно-досрочно
освобожденных коллективам трудящихся и отдельным лицам, изъявившим
желание взять на себя обязанность по наблюдению за ними и проведению
с ними воспитательной работы в течение неотбытого срока наказания.
Согласие должно быть выражено в письменной форме: коллективов - в
виде протокола общего собрания или решения представительного органа
(местком,комитет комсомола, правление и т.д.), граждан - в виде
обязательства о наблюдении за поведением условно-досрочно
освобожденного и проведения с ним воспитательной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Разъяснить судам, что представления об освобождении
осужденных, на которых условно-досрочное освобождение не
распространяется,  также не отбывших требуемой законом части срока
наказания, подлежат возвращению без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Обязать областные суды усилить надзор за деятельностью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народных судов по рассмотрению дел об условно-досрочном освобождении
осужденных от наказания, принимать действенные меры к улучшению
работы судов и устранению выявленных недостатков путем обобщения
практики судов по этим делам, проверок их работы с оказанием им
практической помощи.
(специалист Р.Жантасова
      23.11.98 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