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46dc" w14:textId="0344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подготовки гражданских дел к судебному разбирательству (с изменениями, внесенными постановлением Пленума от 2 октября 1987 года № 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10 октября 1986 года № 18.  Утратило силу - Нормативным постановлением Верховного Суда Республики Казахстан от 13 декабря 2001 года № 21 ~P01021S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Обобщение практики рассмотрения гражданских дел свидетельствует о 
том, что в работе судов республики по подготовке дел к судебному 
разбирательству имеются серьезные недостатки. По многим делам такая 
подготовка не проводится. Нередко судьи назначают дела к рассмотрению в 
судебном заседании без предварительного уточнения предмета и оснований 
иска, требований и возражений сторон, установления и истребования 
доказательств, необходимых для разрешения спора. Определения о подготовке 
дел к судебному разбирательству зачастую не выносятся, а некоторые суды 
выносят их формально, не указывая конкретных действий, проведение которых 
необходимо для обеспечения всестороннего, полного и объективного выяснения 
действительных обстоятельств дела, прав и обязанностей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Отсутствие надлежащей подготовки дел в ряде случаев не дает 
возможности разрешить спор в первом же судебном заседании, разбирательство 
дел откладывается, нарушаются сроки их рассмотрения, а иногда принимаются 
незаконные и необоснованные 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устранения указанных недостатков в работе судов Пленум 
Верховного суда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Обратить внимание судов на то, что подготовка гражданских дел к 
судебному разбирательству - самостоятельная и обязательная стадия 
гражданского процесса, целью которой является обеспечение своевременного и 
правильного разрешения дела. В соответствии со ст.142 ГПК  
</w:t>
      </w:r>
      <w:r>
        <w:rPr>
          <w:rFonts w:ascii="Times New Roman"/>
          <w:b w:val="false"/>
          <w:i w:val="false"/>
          <w:color w:val="000000"/>
          <w:sz w:val="28"/>
        </w:rPr>
        <w:t xml:space="preserve"> K632000_ </w:t>
      </w:r>
      <w:r>
        <w:rPr>
          <w:rFonts w:ascii="Times New Roman"/>
          <w:b w:val="false"/>
          <w:i w:val="false"/>
          <w:color w:val="000000"/>
          <w:sz w:val="28"/>
        </w:rPr>
        <w:t>
действия по подготовке дела проводятся судьей после принятия заявления к 
производству суда.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Разъяснить судам, что задачами подготовки дел к судебному 
разбирательству являются: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уточнение характера заявленных требований, фактов, обосновывающих 
требования и возражения сторон, а также и других фактов, имеющих 
значение для правильного разрешения дела;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определение юридических отношений сторон и закона, которым эти 
отношения регулируются;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разрешение вопроса о возможном составе лиц, участвующих в деле;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определение круга доказательств, необходимых для разрешения дела и 
обеспечение их своевременного представления.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Согласно ст. 142 ГПК судья обязан вынести определение о подготовке 
дела к судебному разбирательству. В определении должны быть указаны 
конкретные действия, осуществление которых до рассмотрения дела в 
судебном заседании является необходимым.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Такое определение должно быть вынесено и в том случае, если возникает 
необходимость в дополнительной подготовке дела к судебному разбирательству 
после отмены решения либо определения суда и направлении дела на новое 
рассмотрение в суд первой инстанции.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Судья вправе производить подготовительные действия и дополнительно, 
если в ходе подготовки дела выявится их необходимость.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о подготовке дела к судебному разбирательству, а также 
другие определения, вынесенные в связи с подготовкой, обжалованию не 
подлежат, поскольку они не преграждают возможность дальнейшего движения 
дела (ст.316 ГПК) за исключением определений, право обжалования которых 
предусмотрено законом, в частности, по вопросам обеспечения иска, об 
отказе в принятии заявления об обеспечении доказательств, на которые может 
быть подана частная жалоба и принесен протест (статьи 56,140 ГПК).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Законом (ст. 106 ГПК) установлен срок для подготовки дела к судебному 
разбирательству. Подготовка должна быть проведена в семидневный срок со 
дня принятия заявления. В исключительных случаях по делам особой 
сложности, кроме дел, указанных в части второй ст. 106 ГПК, судья вправе 
мотивированным определением продлить срок подготовки до двадцати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обеспечения наиболее полного и объективного исследования 
обстоятельств дела судья должен в соответствии со ст. 142 ГПК разъяснить 
участвующим в деле лицам их права и обязанности, предусмотренные ст.23 
ГПК, поскольку в процессе подготовки дела к судебному разбирательству они 
пользуются этими правами и несут соответствующие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 подготовке дела к судебному разбирательству судья должен 
выяснить у истца наличие других, связанных между собой требований к тому 
же или к другим ответчикам. Если имеется несколько таких требований судья 
должен рассмотреть вопрос о возможности их разъединения или соединения для 
совместного рассмотрения (ст. 128 ГПК).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Соединение нескольких требований в одно производство может иметь 
место в тех случаях, когда по характеру требований, их взаимосвязи, 
наличию общих доказательств имеется возможность для более быстрого и 
правильного разрешения всех спорных вопросов.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Разъединение требований возможно тогда, когда их раздельное 
рассмотрение будет более целесообразным, упростит процесс и исключит 
необходимость вызова лиц, не имеющих отношения к одному или нескольким из 
соединенных требований.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Соединение или разъединение исковых требований должно быть оформлено 
судьей отдельным определением.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 наличии сведений об имеющихся у ответчика заслуживающих 
внимания возражений против иска вызов его к судье в ходе подготовки дела к 
судебному разбирательству является необходимым.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Выяснение в беседе с ответчиком существа возражений дает возможность 
уточнить и истребовать имеющие значение для дела доказательства. При этом 
ответчику должно быть разъяснено его право на предъявление к истцу 
встречного требования для совместного рассмотрения с первоначальным иском 
(ст. 131 ГПК.)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об отказе в принятии встречного иска по мотиву отсутствия 
условий, предусмотренных ст. 132 ГПК, обжалованию не подлежит, поскольку 
не препятствует предъявлению самостоятельного иска.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Для более точного определения характера спорных отношений, 
уточнения других вопросов, имеющих важное значение для разрешения дела, 
истец и ответчик могут быть вызваны к судье одновременно, если судья 
признает это необходимым.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опросе сторон судья должен выяснить, не имеется ли возможности 
заключения между истцом и ответчиком мирового соглашения. В случае 
согласия на заключение мирового соглашения разрешить этот вопрос в 
судебном заседании в соответствии со ст. 164 ГПК. При невозможности такого 
соглашения необходимо установить, по каким существенным вопросам 
возникшего спора у сторон нет разногласий (например, об оценке имущества, 
подлежащего разделу). Выясненные при опросе уточнения могут быть оформлены 
дополнительными заявлениями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Разрешая вопрос о привлечении или вступлении в дело третьих лиц (п.
3 ст.142 ГПК) судам следует иметь в виду, что в соответствии со ст.27 ГПК 
третьи лица, заявляющие самостоятельные требования, не могут быть 
привлечены судьей к участию в деле, они вправе вступить в дело по своей 
инициативе, если сочтут это необходимым.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Третьи лица, не заявляющие самостоятельных требований, могут быть 
привлечены к участию в деле на стороне истца или ответчика по инициативе 
судьи или сторон (ст.28 ГПК).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Особое внимание должно быть обращено на привлечение третьих лиц по 
делам о восстановлении на работе в соответствии со ст.29 ГПК. Уже в стадии 
подготовки дела к судебному разбирательству судья должен рассмотреть и 
решить вопрос о привлечении в качестве третьего лица на стороне ответчика 
того должностного лица, по распоряжению которого было произведено 
увольнение или перевод работника с явным нарушением закона.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Если в ходе подготовки дела к судебному разбирательству судья 
будет располагать данными о том, что ущерб причинен не только по вине 
работника, к кторому заявлен иск, но и по вине другого должностного лица 
хозяйствующего субъекта, судья долджен решить вопрос о привлечении этого 
должностного лица к участию в деле в качестве второго ответчика.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9 внесены изменения - постановлением Пленума 
Верховного Суда РК от 15 мая 1998 г. N 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P98005s_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При разрешении вопроса об участии в деле прокурора (п.5 ст. 142 
ГПК) необходимо иметь в виду, что участие прокурора целесообразно при 
рассмотрении споров, затрагивающих существенные права граждан и 
организаций, а также сложных дел, имеющих большое общественное значение. 
Кроме того, участие в деле прокурора обязательно в тех случаях, когда это 
предусмотрено законом.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Вопрос об участии в судебном разбирательстве представителей 
общественных организаций и трудовых коллективов (п.6 ст. 142 ГПК) 
разрешается судьей в зависимости от характера и общественной значимости 
спора. Если участие представителей общественности признано целесообразным, 
судья должен информировать соответствующие общественные организации и 
трудовые коллективы о возникшем споре, разъяснить цель такого извещения и 
порядок оформления полномочий представителя, если он будет выделен для 
участия в деле.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соответствии с п.7 ст. 142 ГПК судья должен известить об 
имеющемся деле и времени его рассмотрения заинтересованное государственное 
предприятие, учреждение, организацию, колхоз, иную кооперативную 
организацию, их объединение, другую общественную организацию либо 
гражданина, не привлекаемых к участию в деле.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Такими лицами могут быть как граждане, так и юридические лица, на 
права и обязанности которых может повлиять решение суда (например, завод, 
по спору между гражданами о праве пользования жилым помещением, в доме, 
принадлежащем заводу).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Собирая доказательства в порядке подготовки дела к судебному 
разбирательству, судья должен руководствоваться нормами ГПК, которые 
применяются судом при рассмотрении дел в коллегиальном составе, в 
частности, статьями 51,52 ГПК об относимости и допустимости доказательств, 
статьями 62 и 65 ГПК об истребовании и осмотре письменных доказательств, 
статьями 68 и 71 ГПК об истребовании и осмотре вещественных доказательств, 
в том числе подвергающихся быстрой порче.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Осмотр письменных доказательств в месте их хранения и осмотр 
вещественных доказательств, подвергающихся быстрой порче, оформляется 
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показания свидетелей, письменные и вещественные 
доказательства, представляемые сторонами и истребуемые по их просьбе 
судьей от граждан и организаций (пункты 8, 9 ст. 142 ГПК), должны иметь 
значение для дела, судье следует во всех случаях предлагать сторонам 
указать, какие именно обстоятельства могут быть подтверждены этими 
доказательствами.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Доказательства по делу судья определяет с учетом характера 
заявленных требований и закона, регулирующего данные отношения. Для каждой 
категории гражданско-правовых споров имеются доказательства, без которых 
дело не может быть назначено к судебному разбирательству.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Такими доказательствами, например,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по делам о восстановлении на работе лица, уволенного по инициативе 
администрации необходимо представление: копий приказов о принятии на 
работу, переводах и об увольнении с работы, протокола заседания и 
постановления профсоюзного комитета (с указанием избранного состава 
комитета и присутствовавших на заседании членов комитета) о согласии на 
увольнение, справок о среднем заработке истца и об окладе должностного 
лица, если оно привлекается к материальной ответственности в порядке ст.29 
ГПК, доказательства о вручении работнику приказа об увольнении.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этих доказательств в зависимости от оснований увольнения 
подлежат истребованию дополнительные доказательства: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искам о восстановлении на работе лица, уволенного за 
систематическое неисполнение без уважительных причин обязанностей, 
возложенных на него трудовым договором или правилами внутреннего трудового 
распорядка - документа о применении мер дисциплинарного и общественного 
взыскания (копии приказов, решений товарищеских судов и т.п.), а также 
материалы, послужившие основанием для наложения этих взысканий (докладные 
записки, объяснения и т.п.);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искам о восстановлении на работе лица, уволенного по сокращению 
численности или штата работников - документы о сокращении штата или 
численности работников, выписки из штатных расписаний (до и после 
увольнения), производственная характеристика на истца, материалы, 
содержащие данные, которые в соответствии со ст. 34 КЗоТ могут создать 
для него преимущественное право на оставление на работе, а также 
доказательства, подтверждающие отказ истца от перевода на другую работу 
либо отсутствие у администрации возможности перевести работника с его 
согласия на другую работу;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по делам о возмещении ущерба, причиненного предприятию, 
учреждению, организации рабочими или служащими при исполнении ими трудовых 
обязанностей - должностная инструкция, определяющая трудовые функции 
ответчика, доказательства, подтверждающие факт причинения ущерба, его 
действительный размер (оценочные ведомости, акты, счета-фактуры и т.п.), 
справки о среднем месячном заработке, семейном и материальном положении 
ответчика. По искам о возмещении ущерба в полном размере, кроме этого, 
письменный договор о принятии на себя ответчиком полной материальной 
ответственности, копии приговора или постановления следственного органа, 
подтверждающих, что ущерб причинен действиями работника, содержащими 
признаки деяний, преследуемых в уголовном порядке. При коллективной 
(бригадной) материальной ответственности необходимо также истребовать 
договор об этом и письменный расчет сумм, подлежащих взысканию в 
возмещение ущерба членами бригады;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по делам о передаче детей на воспитание другому родителю или о 
возврате детей - копия свидетельства о рождении детей, акт об обследовании 
жилищных  и бытовых условий жизни обоих родителей, претендующих на 
воспитание детей, заключение отдела народного образования по существу 
исковых требований, другие письменные данные, характеризующие отношение  
родителей к детям (копии решений народного суда, товарищеского суда, 
родительского комитета, комиссий по делам несовершеннолетних и т.п.), а 
также поведение родителей по месту их работы и жительства;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(исключен)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14 внесены изменения - постановлением Пленума 
Верховного Суда РК от 15 мая 1998 г. N 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P98005s_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порядке подготовки дела к судебному разбирательству судья 
вправе с учетом мнения участвующих в деле лиц разрешить вопрос о назначении
экспертизы. При назначении экспертизы должны учитываться требования статей 
73-76 ГПК, лицам, участвующим в деле, следует разъяснить их право 
поставить перед экспертом вопросы, по которым должно быть дано заключение.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ст. 73 ГПК на разрешение экспертизы могут быть 
поставлены только те вопросы, которые требуют специальных познаний в 
области науки, искусства, техники и ремесла. Недопустима постановка 
на разрешение экспертизы вопросов, разрешение которых относится к 
компетенции суда (например, в соответствии с гл. 29 ГПК, вопрос о 
дееспособности гражданина решает суд, судебно-психиатрическая экспертиза
может дать заключение лишь о характере его заболевания).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Учитывая характер спора, судья вправе в порядке подготовки дела к 
судебному разбирательству запросить у сторон и других лиц, участвующих в 
деле (ст. 19 ГПК), письменные объяснения по поводу фактов, имеющих 
значение для дела, если эти лица в связи с болезнью, проживанием в другом 
населенном пункте или по каким-либо иным причинам не могут явиться в суд 
лично.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Однако отказ дать письменные объяснения или непоступление их в 
указанный срок не препятствует назначению дела к судебному 
разбирательству.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соответствии со ст. 133 ГПК обеспечение иска допускается во 
всяком положении дела, следовательно, это процессуальное действие может 
иметь место и в ходе подготовки дела к судебному разбирательству. Решение 
об обеспечении иска принимается по просьбе участвующих в деле лиц или по 
инициативе судьи. Вопрос этот решается без извещения ответчика и других 
участвующих в деле лиц. О принятом решении судьей выносится определение.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Особое внимание следует обращать на принятие мер по обеспечению исков 
о возмещении ущерба, причиненного растратами, хищениями и недостачами 
государственного и общественного имущества. В этих случаях необходимо 
принимать неотложные меры к наложению ареста на имущество, денежные суммы, 
принадлежащие ответчику, а также принимать другие меры по обеспечению 
иска, предусмотренные ст. 134 ГПК.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 заявлению лиц, имеющих основания опасаться, что представление 
необходимых для них доказательств сделается впоследствии невозможным или 
затруднительным, судья должен принять меры по обеспечению доказательств. 
При этом судам следует иметь в виду, что меры по обеспечению доказательств 
могут приниматься не только после принятия заявления судом, но и в том 
случае, когда дело находится в производстве другого суда, поскольку в 
соответствии со статьями 56 и 57 ГПК заявления об обеспечении 
доказательств подаются в суд, в районе деятельности которого должны быть 
совершены процессуальные действия. В этом случае протоколы и другие 
собранные доказательства пересылаются в суд, рассматривающий дело.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Дело может быть назначено к судебному разбирательству лишь после 
того, как будут произведены все необходимые действия по его подготовке. 
Одновременно судья должен разрешить вопросе целесообразности 
разбирательства дела в выездном заседании. О назначении дела к судебному 
разбирательству судья должен вынести определение (ст. 143 ГПК).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Судебной коллегии по гражданским делам Верховного суда Казахской 
ССР, областным и Алма-Атинскому городскому судам при рассмотрении дел в 
кассационном порядке и в порядке надзора обращать внимание на подготовку 
их к судебному разбирательству, обеспечить безусловное выполнение судами 
требований ст. 142 ГПК.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