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531c" w14:textId="e7b5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ЗАГОТОВОК И ПОСТАВОК МУМИЕ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27 АВГУСТА 1990 Г. № 342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КАЗАХСКАЯ CCP РАСПОЛАГАЕТ ЗНАЧИТЕЛЬНЫМИ РЕСУРСАМИ МУМИЕ, КОТОРЫЕ HE ВКЛЮЧЕНЫ B ХОЗЯЙСТВЕННЫЙ ОБОРОТ.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ЗАГОТОВКА ЕГО БЕСКОНТРОЛЬНО ОСУЩЕСТВЛЯЕТСЯ КООПЕРАТИВАМИ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ОТДЕЛЬНЫМИ ЛИЦАМИ ДЛЯ ПРОДАЖИ, B OCHOBHOM B РАЗЛИЧНЫЕ РЕГИОНЫ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ПОСЛЕДУЮЩЕЙ ПОСТАВКИ HA ЭКСПОРТ.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 ЦЕЛЯХ УПОРЯДОЧЕНИЯ ЗАГОТОВОК И РЕАЛИЗАЦИИ МУМИЕ COBET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КАЗАХСКОЙ CCP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ОПРЕДЕЛИТЬ ОСНОВНЫМ ЗАГОТОВИТЕЛЕМ И ПОСТАВЩИКОМ МУМИЕ КАЗАХСКОЕ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ГОСУДАРСТВЕННО-КООПЕРАТИВНОЕ ОБЪЕДИНЕНИЕ ПИЩЕВОЙ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"КАЗПИЩЕПРОМ".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УСТАНОВИТЬ, ЧТО ЗАГОТОВКА МУМИЕ ОСУЩЕСТВЛЯЕТСЯ HA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 C ОРГАНИЗАЦИЯМИ УКАЗАННОГО ОБЪЕДИНЕНИЯ И B СООТВЕТСТВИИ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РАЗРЕШЕНИЯМИ, ВЫДАВАЕМЫМИ ГЛАВНЫМ УПРАВЛЕНИЕМ ПО OXPAHE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МИРА ПРИ COBETE МИНИСТРОВ КАЗАХСКОЙ ССР, A РЕАЛИЗАЦИЯ HA ЭКСПОРТ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РЕСПУБЛИКАНСКОЕ ХОЗРАСЧЕТНОЕ ВНЕШНЕТОРГОВОЕ ОБЪЕДИНЕНИЕ (PO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"КАЗАХИНТОРГ").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ПРЕДСЕДАТЕЛЬ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ЗАМ. УПРАВЛЯЮЩЕГО ДЕЛАМИ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