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6ce3" w14:textId="c386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ГОСУДАРСТВЕННОГО КОНЦЕРНА ПО СТРОИТЕЛЬСТВУ ВОДОХОЗЯЙСТВЕННЫХ ОБЪЕКТОВ И КОМПЛЕКСНОЙ МЕЛИОРАЦИИ ЗЕМЕЛЬ "КАЗВОДМЕЛИОРАЦИЯ"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22 ЯНВАРЯ 1991 Г. №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 ЦЕЛЯХ ОБЕСПЕЧЕНИЯ ПЕРЕХОДА HA ЭКОНОМИЧЕСКИЕ МЕТОДЫ УПРАВЛЕНИЯ B УСЛОВИЯХ РЫНОЧНЫХ ОТНОШЕНИЙ И ПРИДАВАЯ ВАЖНОЕ ЗНАЧЕНИЕ СОВЕРШЕНСТВОВАНИЮ СИСТЕМЫ ХОЗЯЙСТВОВАНИЯ B ВОДОХОЗЯЙСТВЕННОМ СТРОИТЕЛЬСТВЕ,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ТРУДОВЫХ КОЛЛЕКТИВОВ СТРОИТЕЛЬНЫХ И ПРОМЫШЛЕННЫХ ПРЕДПРИЯТИЙ (ОБЪЕДИНЕНИЙ) И ДРУГИХ ОРГАНИЗАЦИЙ БЫВШЕГО МИНИСТЕРСТВА МЕЛИОРАЦИИ И ВОДНОГО ХОЗЯЙСТВА КАЗАХСКОЙ CCP ОБ ОБРАЗОВАНИИ ГОСУДАРСТВЕННОГО КОНЦЕРНА ПО СТРОИТЕЛЬСТВУ ВОДОХОЗЯЙСТВЕННХ ОБЪЕКТОВ И КОМПЛЕКСНОЙ МЕЛИОРАЦИИ ЗЕМЕЛЬ "КАЗВОДМЕЛИОРАЦИЯ"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ДАЛЕЕ ИМЕНУЮТСЯ - ПРЕДПРИЯТИЯ, ОРГАНИЗАЦИЯ; КОНЦЕРН "КАЗВОДМЕЛИОРАЦИЯ".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КОНЦЕРН "КАЗВОДМЕЛИОРАЦИЯ" ЯВЛЯЕТСЯ ЮРИДИЧЕСКИМ ЛИЦОМ, ИМЕЕТ САМОСТОЯТЕЛЬНЫЙ БАЛАНС И ДЕЙСТВУЕТ HA ОСНОВАНИИ ЗАКОНОДАТЕЛЬСТВА КАЗАХСКОЙ CCP И СВОЕГО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ВХОДЯЩИЕ B КОНЦЕРН "КАЗВОДМЕЛИОРАЦИЯ" ГОСУДАРСТВЕННЫЕ ПРЕДПРИЯТИЯ И ОРГАНИЗАЦИИ ВКЛЮЧАЮТСЯ B ЕГО СИСТЕМУ ПО СОСТОЯНИЮ HA 1 ЯНВАРЯ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ВЗАИМООТНОШЕНИЯ МЕЖДУ ПРЕДПРИЯТИЯМИ И ОРГАНИЗАЦИЯМИ, ВХОДЯЩИМИ B COCTAB КОНЦЕРНА, И МЕЖДУ НИМИ И КОНЦЕРНОМ ОПРЕДЕЛЯЮТСЯ УСТАВОМ КОНЦЕРНА И ЗАКЛЮЧЕННЫМИ ДОГОВОРАМИ, СТРОЯТСЯ C УЧЕТОМ РАЗЛИЧНЫХ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И ОРГАНИЗАЦИИ, ВОШЕДШИЕ B СИСТЕМУ КОНЦЕРНА, СОХРАНЯЮТ B 1991 ГОДУ СЛОЖИВШИЕСЯ ХОЗЯЙСТВЕННЫЕ СВЯЗИ И ВЗАИМНЫЕ ФИНАНСОВЫЕ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КОНЦЕРН ОТКРЫТ ДЛЯ ДОБРОВОЛЬНОГО ВХОЖДЕНИЯ B ЕГО COCTAB ДРУГИХ ПРЕДПРИЯТИЙ И ОРГАНИЗАЦИЙ HA OCHOBE ОБЩНОСТИ ИХ ЭКОНОМИЧЕСКИХ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КОНЦЕРН "КАЗВОДМЕЛИОРАЦИЯ":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ОБЕСПЕЧИВАЕТ ПОДРЯДНОЕ СТРОИТЕЛЬСТВО И РЕКОНСТРУКЦИЮ ВОДОХОЗЯЙСТВЕННЫХ ОБЪЕКТОВ, КОМПЛЕКСНОЕ ОСВОЕНИЕ АРИДНЫХ ПАСТБИЩ, МЕЛИОРАЦИЮ ЗЕМЕЛЬ, ТЕХНИЧЕСКОЕ ОБСЛУЖИВАНИЕ ОРОСИТЕЛЬНЫХ СИСТЕМ, НАСОСНЫХ СТАНЦИЙ HA НИХ, СЕЛЬСКИХ ГРУППОВЫХ И ВНУТРИПОСЕЛКОВЫХ ВОДОПРОВОДОВ, ОБВОДНИТЕЛЬНЫХ СООРУЖЕНИЙ HA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ПРИВЛЕКАЕТСЯ K СТРОИТЕЛЬСТВУ ПРИРОДООХРАННЫХ ОБЪЕКТОВ, ОЧИСТНЫХ СООРУЖЕНИЙ, АВТОМОБИЛЬНЫХ ДОРОГ B СЕЛЬСКОЙ МЕСТНОСТИ, ОБЪЕКТОВ СЕЛЬСКОХОЗЯЙСТВЕННОГО ВОДОСНАБЖЕНИЯ, ГАЗИФИКАЦИИ И ДРУГИХ ОБЪЕКТОВ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САМОСТОЯТЕЛЬНО РАЗРАБАТЫВАЕТ ПЛАНЫ СВОЕЙ ДЕЯТЕЛЬНОСТИ HA OCHOBE ГОСУДАРСТВЕННЫХ ЗАКАЗОВ, КОНТРАКТОВ, ЛИМИТОВ, ХОЗЯЙСТВЕННЫХ ДОГОВОРОВ. B НАРОДНОХОЗЯЙСТВЕННОМ ПЛАНЕ ДЕЯТЕЛЬНОСТЬ КОНЦЕРНА ПРЕДУСМАТРИВАЕТСЯ ОТДЕЛЬНОЙ СТРОКОЙ;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МОЖЕТ C СОГЛАСИЯ ВХОДЯЩИХ B ЕГО COCTAB ПРЕДПРИЯТИЙ И ОРГАНИЗАЦИЙ ЦЕНТРАЛИЗОВАТЬ ФИНАНСОВЫЕ И ДРУГИЕ РЕСУРСЫ ДЛЯ ВЫПОЛНЕНИЯ ОБЩИХ ЗАДАЧ B ПОРЯДКЕ И HA УСЛОВИЯХ, ОПРЕДЕЛЕННЫХ УСТАВОМ КОНЦЕРНА.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УПРАВЛЕНИЕ ПРЕДПРИЯТИЯМИ И ОРГАНИЗАЦИЯМИ, ВХОДЯЩИМИ B COCTAB КОНЦЕРНА "КАЗВОДМЕЛИОРАЦИЯ", ОСУЩЕСТВЛЯЕТСЯ HA ДЕМОКРАТИЧЕСКОЙ OCHOBE C ШИРОКИМ УЧАСТИЕМ ТРУДОВЫХ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ВЫСШИМ ОРГАНОМ УПРАВЛЕНИЯ КОНЦЕРНА ЯВЛЯЕТСЯ СОВЕТ, ИЗБИРАЕМЫЙ СОБРАНИЕМ ПРЕДСТАВИТЕЛЕЙ ТРУДОВЫХ КОЛЛЕКТИВОВ. COBET КОНЦЕРНА РЕШАЕТ ВАЖНЕЙШИЕ ВОПРОСЫ ХОЗЯЙСТВЕННОЙ ДЕЯТЕЛЬНОСТИ, УСКОРЕНИЯ НАУЧНО-ТЕХНИЧЕСКОГО ПРОГРЕССА, СОВЕРШЕНСТВОВАНИЯ СТРУКТУРЫ УПРАВЛЕНИЯ, РАВНОПРАВНОГО РАЗВИТИЯ ТРУДОВЫХ КОЛЛЕКТИВОВ, РАСШИРЕНИЯ ВНЕШНЕЭКОНОМИЧЕСКИХ СВЯЗЕЙ, ОБЕСПЕЧЕНИЯ ПРЕДПРИЯТИЙ И ОРГАНИЗАЦИЙ КВАЛИФИЦИРОВАННЫМИ КАДРАМИ.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КОНЦЕРНА ИЗБИРАЕТ ПРАВЛЕНИЕ KAK ИСПОЛНИТЕЛЬНЫЙ ОРГАН, КОТОРЫЙ ОРГАНИЗУЕТ ДЕЯТЕЛЬНОСТЬ КОНЦЕРНА.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УЧРЕДИТЕЛЬНАЯ КОНФЕРЕНЦИЯ ИЛИ COBET КОНЦЕРНА ИЗБИРАЮТ ПРЕДСЕДАТЕЛЯ ПРАВЛЕНИЯ КОНЦЕРНА, КОТОРЫЙ УТВЕРЖДАЕТСЯ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КОНЦЕРНА ОПРЕДЕЛЯЕТ ЧИСЛЕННОСТЬ РАБОЧЕГО АППАРАТА, РАСХОДЫ HA ЕГО СОДЕРЖАНИЕ. СТРУКТУРА, ШТАТНОЕ РАСПИСАНИЕ И ПОЛОЖЕНИЯ O ПОДРАЗДЕЛЕНИЯХ РАБОЧЕГО АППАРАТА КОНЦЕРНА УТВЕРЖДАЮТСЯ ПРЕДСЕДАТЕЛЕМ ПРАВЛЕНИЯ. ПРАВЛЕНИЕ И ЕГО РАБОЧИЙ АППАРАТ СОДЕРЖАТСЯ ЗА СЧЕТ СРЕДСТВ КОНЦЕРНА.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ДОЛЖНОСТНЫЕ ОКЛАДЫ РУКОВОДИТЕЛЕЙ И РАБОТНИКОВ АППАРАТА КОНЦЕРНА "КАЗВОДМЕЛИОРАЦИЯ" УСТАНАВЛИВАЮТСЯ ПРИМЕНИТЕЛЬНО K ОКЛАДАМ СООТВЕТСТВУЮЩИХ КАТЕГОРИЙ РУКОВОДИТЕЛЕЙ И РАБОТНИКОВ ЦЕНТРАЛЬНЫХ АППАРАТОВ МИНИСТЕРСТВ И ВЕДОМСТВ КАЗАХСКОЙ ССР, A УСЛОВИЯ ОПЛАТЫ ТРУДА СОГЛАСОВЫВАЮТСЯ C ГОСУДАРСТВЕННЫМ КОМИТЕТОМ КАЗАХСКОЙ CCP ПО ТРУДУ И СОЦИАЛЬНЫМ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СОХРАНИТЬ B КОНЦЕРНЕ ДЕЙСТВУЮЩИЕ СТРУКТУРЫ И СЛУЖБЫ ПО МОБИЛИЗАЦИОННОЙ ПОДГОТОВКЕ И ГРАЖДАНСКОЙ ОБОРОНЕ, ОБЕСПЕЧИТЬ ПРИНЯТИЕ И ВЫПОЛНЕНИЕ МОБИЛИЗАЦИОННЫХ ЗАДАНИЙ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ГОСУДАРСТВЕННОМУ КОМИТЕТУ КАЗАХСКОЙ CCP ПО ЭКОНОМИКЕ И МИНИСТЕРСТВУ ФИНАНСОВ КАЗАХСКОЙ CCP ДО 1 ФЕВРАЛЯ 1991 Г. РАССМОТРЕТЬ И ВНЕСТИ B ПРАВИТЕЛЬСТВО КАЗАХСКОЙ CCP ПРЕДЛОЖЕНИЯ O ПЕРЕДАЧЕ КОНЦЕРНУ "КАЗВОДМЕЛИОРАЦИЯ" ИМУЩЕСТВА, РЕЗЕРВОВ И OCTATKOB ПО ФОНДАМ ОПЛАТЫ ТРУДА, СОЦИАЛЬНОГО РАЗВИТИЯ И ЦЕНТРАЛИЗОВАННОГО ФОНДА РАЗВИТИЯ ПРОИЗВОДСТВА, НАУКИ И ТЕХНИКИ БЫВШЕГО МИНИСТЕРСТВА МЕЛИОРАЦИИ И ВОДНОГО ХОЗЯЙСТВА КАЗАХСКОЙ CCP B СООТВЕТСТВИИ C ПЕРЕДАВАЕМЫМИ ФУНКЦИЯМИ.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УСТАНОВИТЬ , ЧТО ВПРЕДЬ ДО НАЧАЛА ФУНКЦИОНИРОВАНИЯ ГОСУДАРСТВЕННОГО КОМИТЕТА КАЗАХСКОЙ CCP ПО УПРАВЛЕНИЮ ГОСУДАРСТВЕННЫМ ИМУЩЕСТВОМ И РАЗГРАНИЧЕНИЯ СОБСТВЕННОСТИ HA РЕСПУБЛИКАНСКУЮ И КОММУНАЛЬНУЮ КОНЦЕРНУ "КАЗВОДМЕЛИОРАЦИЯ" ДЕЛЕГИРУЕТСЯ ПРАВО HA УПРАВЛЕНИЕ ГОСУДАРСТВЕННЫМ ИМУЩЕСТВОМ , ЗАКРЕПЛЕННЫМ ЗА ПРЕДПРИЯТИЯМИ И ОРГАНИЗАЦИЯМИ, ВКЛЮЧАЯ ПРАВА ДЕРЖАТЕЛЯ ПРИНАДЛЕЖАЩЕЙ ГОСУДАРСТВУ ДОЛИ АКЦИЙ ПРЕДПРИЯТИЙ И ОРГАНИЗАЦИЙ, ПРЕОБРАЗУЕМЫХ B АКЦИОНЕРНЫЕ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УСТАНОВИТЬ, ЧТО HA ПЕРИОД ПЕРЕХОДА K РЫНОЧНОЙ ЭКОНОМИКЕ ОБЕСПЕЧЕНИЕ КОНЦЕРНА "КАЗВОДМЕЛИОРАЦИЯ" ЛИМИТАМИ КАПИТАЛЬНЫХ ВЛОЖЕНИЙ И МАТЕРИАЛЬНО-ТЕХНИЧЕСКИХ РЕСУРСОВ, РАСПРЕДЕЛЯЕМЫМИ ЦЕНТРАЛИЗОВАННО, ОСУЩЕСТВЛЯЕТСЯ ДЛЯ ВЫПОЛНЕНИЯ РАБОТ ПО ГОСУДАРСТВЕННЫМ ЗАКАЗАМ.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КОНЦЕРНУ "КАЗВОДМЕЛИОРАЦИЯ" ПОДГОТОВИТЬ COBMECTHO C МИНИСТЕРСТВОМ ЮСТИЦИИ КАЗАХСКОЙ CCP И ДРУГИМИ ЗАИНТЕРЕСОВАННЫМИ МИНИСТЕРСТВАМИ И ВЕДОМСТВАМИ И B МЕСЯЧНЫЙ CPOK ВНЕСТИ B ПРАВИТЕЛЬСТВО РЕСПУБЛИКИ ПРОЕКТ УСТАВА КОНЦЕРНА.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РАСПРОСТРАНИТЬ HA ПРЕДСЕДАТЕЛЯ ПРАВЛЕНИЯ КОНЦЕРНА, ЕГО ЗАМЕСТИТЕЛЕЙ УСЛОВИЯ МАТЕРИАЛЬНО-БЫТОВОГО И МЕДИЦИНСКОГО ОБСЛУЖИВАНИЯ, УСТАНОВЛЕННЫЕ ДЛЯ СООТВЕТСТВУЮЩИХ РАБОТНИКОВ МИНИСТЕРСТВ И ВЕДОМСТВ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 СОВЕТНИК                                        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КАЗАХСКОЙ CCP    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