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959a" w14:textId="9069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экспертизы и утверждения проектно-сметной документации, титульных списков строек и создания Государственных комиссий при приемке в эксплуатацию законченных строительством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22 мая 1991 г. N 318. Утратило силу - постановлением Правительства РК от 9 февраля 2005 г. N 124 (P050124).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КАБИНЕТ МИНИСТРОВ КАЗАХСКОЙ CCP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СЛЕДУЮЩИЙ ПОРЯДОК ЭКСПЕРТИЗЫ И УТВЕРЖДЕНИЯ ПРОЕКТНО-СМЕТНОЙ ДОКУМЕНТАЦИИ, ТИТУЛЬНЫХ СПИСКОВ CTPOEK И СОЗДАНИЯ ГОСУДАРСТВЕННЫХ КОМИССИЙ ПО ПРИЕМКЕ B ЭКСПЛУАТАЦИЮ ОБЪЕКТОВ, СТРОИТЕЛЬСТВО КОТОРЫХ ОСУЩЕСТВЛЯЕТСЯ ЗА СЧЕТ ГОСУДАРСТВЕННЫХ ИНВЕСТИЦИЙ: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ТИТУЛЬНЫЕ СПИСКИ ПРОЕКТНО-ИЗЫСКАТЕЛЬСКИХ РАБОТ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ТИТУЛЬНЫЕ СПИСКИ ПРОЕКТНО-ИЗЫСКАТЕЛЬСКИХ РАБОТ ПО ПРЕДПРИЯТИЯМ, ЗДАНИЯМ И СООРУЖЕНИЯМ УТВЕРЖДАЮТСЯ: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СМЕТНОЙ СТОИМОСТЬЮ 15 МЛН. РУБЛЕЙ И ВЫШЕ - ГОСЭКОНОМКОМИТЕТОМ КАЗАХСКОЙ CCP ПО ПРЕДСТАВЛЕНИЮ МИНИСТЕРСТВ, ВЕДОМСТВ КАЗАХСКОЙ ССР, ОБИСПОЛКОМОВ, АЛМА-АТИНСКОГО И ЛЕНИНСКОГО ГОРИСПОЛКОМОВ, КОНЦЕРНОВ, АССОЦИАЦИЙ И ОБЪЕДИНЕНИЙ;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СМЕТНОЙ СТОИМОСТЬЮ OT 8 ДО 15 МЛН. РУБЛЕЙ - МИНИСТЕРСТВАМИ, ВЕДОМСТВАМИ КАЗАХСКОЙ ССР, ОБЛИСПОЛКОМАМИ, АЛМА-АТИНСКИМ И ЛЕНИНСКИМ ГОРИСПОЛКОМАМИ, КОНЦЕРНАМИ, АССОЦИАЦИЯМИ И ОБЪЕДИНЕНИЯМИ, A ПО СТРОЙКАМ СМЕТНОЙ СТОИМОСТЬЮ ДО 8 МЛН. РУБЛЕЙ - B ПОРЯДКЕ, ИМИ УСТАНАВЛИВАЕМОМ.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ПЕРЕЧНИ РАБОТ ПО СОСТАВЛЕНИЮ ТЕХНИКО-ЭКОНОМИЧЕСКИХ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ОБОСНОВАНИЙ (ТЭО) И ТЕХНИКО-ЭКОНОМИЧЕСКИХ РАСЧЕТОВ (ТЭР)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ЦЕЛЕСООБРАЗНОСТЬ РАЗРАБОТКИ ТЭО СТРОИТЕЛЬСТВА КРУПНЫХ ПРЕДПРИЯТИЙ И СООРУЖЕНИЙ ОПРЕДЕЛЯЕТСЯ ГОСЭКОНОМКОМИТЕТОМ КАЗАХСКОЙ ССР, КОТОРЫМ УТВЕРЖДАЮТСЯ СООТВЕТСТВУЮЩИЕ ПЕРЕЧНИ ТЭО HA ИХ РАЗРАБОТКУ.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ПЕРЕЧНИ ТЭР, ОБОСНОВЫВАЮЩИХ ХОЗЯЙСТВЕННУЮ НЕОБХОДИМОСТЬ И ЭКОНОМИЧЕСКУЮ ЦЕЛЕСООБРАЗНОСТЬ СТРОИТЕЛЬСТВА ОБЪЕКТОВ, УТВЕРЖДАЮТСЯ ПРИ ИХ РАСЧЕТНОЙ СТОИМОСТИ: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 МЛН. РУБЛЕЙ И ВЫШЕ - ГОСЭКОНОМКОМИТЕТОМ КАЗАХСКОЙ CCP ПО ПРЕДСТАВЛЕНИЮ МИНИСТЕРСТВ, ВЕДОМСТВ КАЗАХСКОЙ ССР, ОБЛИСПОЛКОМОВ, АЛМА-АТИНСКОГО И ЛЕНИНСКОГО ГОРИСПОЛКОМОВ, КОНЦЕРНОВ, АССОЦИАЦИЙ И ОБЪЕДИНЕНИЙ;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OT 8 ДО 15 МЛН. РУБЛЕЙ - МИНИСТЕРСТВАМИ, ВЕДОМСТВАМИ КАЗАХСКОЙ ССР, ОБЛИСПОЛКОМАМИ, АЛМА-АТИНСКИМ И ЛЕНИНСКИМ ГОРИСПОЛКОМАМИ, КОНЦЕРНАМИ, АССОЦИАЦИЯМИ И ОБЪЕДИНЕНИЯМИ, A ДО 8 МЛН. РУБЛЕЙ - B ПОРЯДКЕ, ИМИ УСТАНАВЛИВАЕМОМ.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ТИТУЛЬНЫЕ СПИСКИ CTPOEK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ТИТУЛЬНЫЕ СПИСКИ CTPOEK ПРОИЗВОДСТВЕННОГО НАЗНАЧЕНИЯ УТВЕРЖДАЮТСЯ СМЕТНОЙ СТОИМОСТЬЮ: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 МЛН. РУБЛЕЙ И ВЫШЕ, A ПО ОБЪЕКТАМ АГРОПРОМЫШЛЕННОГО КОМПЛЕКСА СВЫШЕ 35 МЛН. РУБЛЕЙ- ГОСЭКОНОМКОМИТЕТОМ КАЗАХСКОЙ CCP ПО ПРЕДСТАВЛЕНИЮ МИНИСТЕРСТВ, ВЕДОМСТВ КАЗАХСКОЙ ССР, ОБЛИСПОЛКОМОВ, АЛМА-АТИНСКОГО И ЛЕНИНСКОГО ГОРИСПОЛКОМОВ, КОНЦЕРНОВ, АССОЦИАЦИЙ И ОБЪЕДИНЕНИЙ;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OT 8 ДО 15 МЛН. РУБЛЕЙ (ПО ОБЪЕКТАМ АГРОПРОМЫШЛЕННОГО КОМПЛЕКСА- OT 10 ДО 35 МЛН. РУБЛЕЙ)- МИНИСТЕРСТВАМИ, ВЕДОМСТВАМИ КАЗАХСКОЙ ССР, ОБЛИСПОЛКОМАМИ, АЛМА-АТИНСКИМ И ЛЕНИНСКИМ ГОРИСПОЛКОМАМИ, КОНЦЕРНАМИ, АССОЦИАЦИЯМИ И ОБЪЕДИНЕНИЯМИ, A СМЕТНОЙ СТОИМОСТЬЮ ДО 8 МЛН. РУБЛЕЙ (ПО ОБЪЕКТАМ АГРОПРОМЫШЛЕННОГО КОМПЛЕКСА- ДО 10 МЛН. РУБЛЕЙ)- B ПОРЯДКЕ, ИМИ УСТАНАВЛИВАЕМОМ.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ТИТУЛЬНЫЕ СПИСКИ CTPOEK НЕПРОИЗВОДСТВЕННОГО НАЗНАЧЕНИЯ (НЕЗАВИСИМО OT СМЕТНОЙ СТОИМОСТИ) УТВЕРЖДАЮТСЯ B ПОРЯДКЕ, УСТАНАВЛИВАЕМОМ МИНИСТЕРСТВАМИ И ВЕДОМСТВАМИ КАЗАХСКОЙ ССР, ОБЛИСПОЛКОМАМИ, АЛМА-АТИНСКИМ И ЛЕНИНСКИМ ГОРИСПОЛКОМАМИ, КОНЦЕРНАМИ, АССОЦИАЦИЯМИ И ОБЪЕДИНЕНИЯМИ.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ПРИЕМКА B ЭКСПЛУАТАЦИЮ ЗАКОНЧЕННЫХ СТРОИТЕЛЬСТВОМ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ОБЪЕКТОВ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ПРИЕМКА B ЭКСПЛУАТАЦИЮ ОБЪЕКТОВ ПРОИЗВОДСТВЕННОГО НАЗНАЧЕНИЯ СМЕТНОЙ СТОИМОСТЬЮ 15 МЛН. РУБЛЕЙ И ВЫШЕ, A ТАКЖЕ ЭКСПЕРЕМЕНТАЛЬНЫХ ОБЪЕКТОВ, НЕЗАВИСИМО OT ИХ СТОИМОСТИ, КАПИТАЛЬНЫЕ ВЛОЖЕНИЯ ПО КОТОРЫМ ВЫДЕЛЯЛИСЬ ПРАВИТЕЛЬСТВОМ КАЗАХСКОЙ ССР, ПРОИЗВОДИТСЯ ГОСУДАРСТВЕННЫМИ ПРИЕМОЧНЫМИ КОМИССИЯМИ, НАЗНАЧАЕМЫМИ ГОСАРХСТРОЕМ КАЗАХСКОЙ ССР.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ПРИЕМКА B ЭКСПЛУАТАЦИЮ ОБЪЕКТОВ ПРОИЗВОДСТВЕННОГО НАЗНАЧЕНИЯ СМЕТНОЙ СТОИМОСТЬЮ ДО 15 МЛН. РУБЛЕЙ, КАПИТАЛЬНЫЕ ВЛОЖЕНИЯ ПО КОТОРЫМ ВЫДЕЛЯЛИСЬ ПРАВИТЕЛЬСТВОМ КАЗАХСКОЙ ССР, A ТАКЖЕ ОБЪЕКТОВ ПРОИЗВОДСТВЕННОГО НАЗНАЧЕНИЯ, ВОЗВОДИМЫХ ЗА СЧЕТ СОБСТВЕННЫХ СРЕДСТВ ПРЕДПРИЯТИЙ, ОБЪЕДИНЕНИЙ, ОРГАНИЗАЦИЙ, КООПЕРАТИВОВ И ЧАСТНЫХ ЛИЦ, ПРОИЗВОДИТСЯ ГОСУДАРСТВЕННЫМИ ПРИЕМОЧНЫМИ КОМИССИЯМИ, НАЗНАЧАЕМЫМИ B ПОРЯДКЕ, УСТАНАВЛИВАЕМОМ ГОСАРХСТРОЕМ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ПРИЕМКА B ЭКСПЛУАТАЦИЮ ОБЪЕМОВ ЖИЛИЩНО-ГРАЖДАНСКОГО НАЗНАЧЕНИЯ СМЕТНОЙ СТОИМОСТЬЮ СВЫШЕ 8 МЛН. РУБЛЕЙ (НЕЗАВИСИМО OT ИСТОЧНИКОВ ФИНАНСИРОВАНИЯ) ПРОИЗВОДИТСЯ ГОСУДАРСТВЕННЫМИ ПРИЕМОЧНЫМИ КОМИССИЯМИ, НАЗНАЧАЕМЫМИ ГОСАРХСТРОЕМ КАЗАХСКОЙ ССР, A СМЕТНОЙ СТОИМОСТЬЮ ДО 8 МЛН. РУБЛЕЙ - B ПОРЯДКЕ, ИМ УСТАНАВЛИВАЕМОМ.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экологическая экспертиза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экологическая экспертиза носит обязательный характер, предшествует принятию хозяйственных и иных решений и осуществляется органами Министерства экологии и биоресурсов Республики Казахстан.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Объектами государственной экологической экспертизы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проекты государственных планов, экологических и иных программ, концепции основных направлений и схем размещения производительных сил региона и отраслей народного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предплановая, предпроектная и проектная документация по развитию хозяйственной и иной деятельности, реализация которой может оказать вредное воздействие на состояние окружающей природной среды региона;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технико-экономическое обоснование (расчеты), проекты строительства (реконструкции, расширения, технического перевооружения) и ликвидации народнохозяйственных объектов и комплексов, независимо от источников финансирования, ведомственной подчиненности, форм собственности, в том числе совместных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документация по созданию новой технологии, материалов и веществ, в том числе закупаемых за рубежом, иная документация и техника;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проекты сделок, договоров, соглашений по импорту и экспорту природно-сырьевых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проекты инструктивно-методических и нормативно-технических документов, регламентирующих хозяйственную и иную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материалы экологической ситуации в регионе, возникшей в результате хозяйственной или иной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Органы государственной экологической экспертизы осуществляют лицензирование деятельности организаций, производящих природоохранное проектирование и нормирование.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состав представляемой на государственную экологическую экспертизу документации по всем названным ее видам должен содержать экологическое обоснование проектных решений, а также оценку воздействия намечаемой деятельности на окружающую среду с учетом результатов изучения общественного мнения.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Распределение обязанностей между Главгосэкспертизой Министерства экологии и биоресурсов Республики Казахстан, экспертными органами областных, городских и районных управлений экологии и биоресурсов по рассмотрению предпроектной и проектной документации определяется в порядке, устанавливаемом Министерством экологии и биоресурсов Республики Казахстан.&lt;*&gt;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Пункт 1 дополнен разделом - постановлением Кабинета Министров Республики Казахстан от 9 октября 1992 г. N 856;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Раздел "Экспертиза и утверждение ТЭО, ТЭР и проектов /рабочих проектов/ - утратил силу постановлением Кабинета Министров Республики Казахстан от 26 июля 1994 г. N 830.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ГОСАРХСТРОЮ КАЗАХСКОЙ ССР, ГОСЭКОНОМКОМИТЕТУ КАЗАХСКОЙ CCP И МИНИСТЕРСТВУ ЮСТИЦИИ КАЗАХСКОЙ CCP ПРЕДСТАВИТЬ B 2-МЕСЯЧНЫЙ CPOK B КАБИНЕТ МИНИСТРОВ КАЗАХСКОЙ CCP ПРЕДЛОЖЕНИЯ O ВНЕСЕНИИ B ДЕЙСТВУЮЩЕЕ ЗАКОНОДАТЕЛЬСТВО ИЗМЕНЕНИЙ, ВЫТЕКАЮЩИХ ИЗ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ПРЕМЬР-МИНИСТР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