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9973" w14:textId="9c4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научно-методических центров народного творчества и культпросветработы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июня 1991 г. N 359.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Принять предложение Государственного комитета Казахской ССР по культуре, согласованное с Госэкономкомитетом Казахской ССР, Министерством финансов Казахской ССР и Министерством труда Казахской ССР, о преобразовании Республиканского научно-методического центра народного творчества и культурно-просветительной работы и в Республиканский центр народного творчества и культурно-досуговой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Сохранить за Республиканским центром народного творчества и культурно-досуговой деятельности действующие условия оплаты труда, показатели и порядок отнесения к группам по оплате труда руководителей и специалистов, предусмотренные постановлениями Государственного комитета ССР по труду и социальным вопросам и Секретариата ВЦСПС от 5 января 1990 г. N 5/1-2 "О введении новых условий оплаты труда работников культурно-просветительных учреждений, театрально-зрелищных предприятий и государственных архивов" и Государственного комитета СССР по труду и социальным вопросам от 20 марта 1991 г. N 70 "об утверждении новых размеров ставок заработной платы и должностных окладов работников народного образования, здравоохранения, социального обеспечения, культуры и архивных учреждений" для научно-методических центров народного творчества и культурно-просветительной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Облисполкомам рассмотреть по согласованию с Государственным комитетом Казахской ССР по культуре вопрос о преобразовании областных научно-методических центров народного творчества и культурно-просветительной работы в областные центры народного творчества и культурно-досуговой деятельности.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