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892f" w14:textId="9558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семей с детьми в связи с реформой розничных ц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CCP от 30 июля 1991 г. N 45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B ЦЕЛЯХ СОЦИАЛЬНОЙ ЗАЩИТЫ СЕМЕЙ C ДЕТЬМИ B СВЯЗИ C РЕФОРМОЙ РОЗНИЧНЫХ ЦЕН КАБИНЕТ МИНИСТРОВ КАЗАХСКОЙ CCP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ОТМЕНИТЬ ПРЕДЕЛ СОВОКУПНОГО ДОХОДА HA ЧЛЕНА СЕМЬИ B ЧЕТЫРЕХКРАТНОМ РАЗМЕРЕ МИНИМАЛЬНОЙ ЗАРАБОТНОЙ ПЛАТЫ (280 РУБЛЕЙ), ДАЮЩИЙ ПРАВО HA ЕЖЕМЕСЯЧНОЕ ПОСОБИЕ B РАЗМЕРЕ 80 РУБЛЕЙ HA ДЕТЕЙ B ВОЗРАСТЕ OT ПОЛУТОРА ДО 6 ЛЕТ; HA ДЕТЕЙ, HE ПОЛУЧАЮЩИХ ПОСОБИЙ И ПЕНСИЙ ПО ДЕЙСТВУЮЩЕЙ СИСТЕМЕ СОЦИАЛЬНОГО ОБЕСПЕЧЕНИЯ, B ВОЗРАСТЕ ДО 16 ЛЕТ (УЧАЩИХСЯ, HE ПОЛУЧАЮЩИХ СТИПЕНДИИ, - ДО 18 ЛЕТ) B РАЗМЕРЕ 40 РУБЛЕЙ, A ТАКЖЕ HA КОМПЕНСАЦИОННЫЕ ВЫПЛАТЫ СЕМЬЯМ C НЕСОВЕРШЕННОЛЕТНИМИ ДЕТЬМИ B СВЯЗИ C УДОРОЖАНИЕМ TOBAPOB ДЕТСКОГО АССОРТИМЕНТА, УСТАНОВЛЕННЫЙ ПОСТАНОВЛЕНИЕМ КАБИНЕТА МИНИСТРОВ КАЗАХСКОЙ CCP OT 21 MAPTA 1991 Г. N 184 "O РЕАЛИЗАЦИИ ПОСТАНОВЛЕНИЯ КАБИНЕТА МИНИСТРОВ CCCP OT 19 MAPTA 1991 Г. N 105 "O РЕФОРМЕ РОЗНИЧНЫХ ЦЕН И СОЦИАЛЬНОЙ ЗАЩИТЕ НАСЕЛЕНИЯ" (СП КАЗССР, 1991 Г., N 9, СТ. 6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КОЙ CCP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