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d8dd" w14:textId="a49d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пеpечня pабот, вpемя выполнения котоpых засчитывается отдельным категоpиям медицинских pаботников учpеждений здpавоохpанения в тpудовой стаж для назначения пенсии в полутоpном pазмеpе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26 сентябpя 1991 г. N 549. Утратило силу - постановлением Правительства РК от 3 августа 2005 года N 809 (P050809).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статьей 41 Закона Казахской ССР "О пенсионном обеспечении граждан в Казахской ССР" Кабинет Министров Казахской ССР п о с т а н о в л я е 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Утвердить Перечень работ, время выполнения которых засчитывается отдельным категориям медицинских работников учреждений здравоохранения в трудовой стаж для назначения пенсии в полуторном размере (прилагается).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 ССР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 ССР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сентября 1991 г. N 549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работ, время выполнения которых засчитывается отдельным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категориям медицинских работников учреждений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трудовой стаж для назначения пенсии в полуторном размере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Наименование работ                 !    Наименование должностей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______________________________________!___________________________________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Отделения общей, детской и инфекционной патологии республиканских,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областных и городских патологоанатомических бюро, городских,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районных, межрайонных и централизованных патологоанатомических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отделений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Патологоанатомическое вскрытие трупов         Врачи-патологоанатомы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 гистологическое исследование трупного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материала, органов и тканей, удаленных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операциях и биопсиях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Участие в проведение патологоанатомических    Средний медицинский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вскрытий: обработка трупного, операционного     персонал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 биопсийного материала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Районные, межрайонные и городские отделения бюро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судебно-медицинской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Судебно-медицинское вскрытие и исследование      Врачи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трупов и трупного материала                      судебно-медицинские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            эксперты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Участие в проведении судебно-медицинских         Средний медицинский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вскрытий и обработке трупного материала           персонал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