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ad49" w14:textId="880a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г. Талгаpу Алма-Атинской области III гpуппы по оплате тpуда советских pаботников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30 сентябpя 1991 г. N 579. Утратило силу - постановлением Правительства РК от 6 июля 2005 г. N 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Кабинет Министров Казахской ССР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Установить г. Талгару Алма-Атинской области III группу по оплате труда советских работников.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Расходы, связанные с переводом указанного города в III группу по оплате труда советских работников, осуществить в пределах фонда оплаты труда и ассигнований, предусмотренных в бюджете города по органам государственной власти и управления.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Казахской ССР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