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046" w14:textId="fbfa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Дворце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6 декабря 1991 г. N 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Государственного комитета Казахской ССР по
культуре о переименовании Дворца имени В.И.Ленина в Дворец Республики
и впредь именовать его - Дворец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