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980c" w14:textId="bc89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закупке сортовых и гибридных семян зерновых, зернобобовых, масличных культур и трав в государственные ресурсы из урожая 1992 года и размерах денежных сортовых надбавок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24 марта 1992 г. N 268 (Извлечение). Утратило силу постановлением Правительства Республики Казахстан от 13 марта 2009 года №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13.03.2009 № 301.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Установить начиная с урожая 1992 г. размеры денежных надбавок за сортовые и гибридные семена зерновых, зернобобовых и масличных культур и кукурузы согласно приложениям N 3, 4, 5. Семена многолетних и однолетних трав, а также вики и сорго закупаются и реализуются по складывающимся свободным ценам.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Приложение N 4 признано утратившим силу постановлением Кабинета Министров Республики Казахстан от 8 апреля 1993 г. N 279.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Семеноводческим хозяйствам при сдаче зерна сверх государственного заказа ( включая кукурузу ) на валюту зачисление производить при условии выполнения заказа на заготовку гибридных и сортовых семян в разрезе культур и сортов, а опытным станциям и опытным хозяйствам - при выполнении плана реализации семян высших репродукций.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Приложения N 3 - 5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[Таблицы]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