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73bb" w14:textId="38b7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Пеpечне полезных ископаемых, не подлежащих эксплуатации в качестве попутных пpиpодных pесуpсов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мая 1992 год N 432.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Кабинета Министpов Республики Казахстан от 13 мая 1992 год N 432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Перечень полезных ископаемых, не подлежащих эксплуатации в качестве попутных природных ресурсов.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13 мая 1992 г. N 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 Е Р Е Ч Е Н 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полезных ископаемых, не подлежащих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качестве попутных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 разработке месторождений рудных, нерудных и общераспространенных полезных ископаемых не подлежат эксплуатации концессионерами в качестве попутных природных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платиновая группа (платина, палладий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золото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серебро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радиоактивные элементы (уран, торий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редкоземельные металлы и их соединения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иттрий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алмазы (технические и ювелирные)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скандий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момент заключения концессии технологии переработки и извлечения указанных попутных компонентов, их учет при эксплуатации, комплексность переработки и обогащения руд оговариваются в регламенте предприятия в соответствии со статьей 7 пунктами 1,2 Закона "О концессиях в Республике Казахстан".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