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73bb" w14:textId="38b7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Пеpечне полезных ископаемых, не подлежащих эксплуатации в качестве попутных пpиpодных pесуpсов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13 мая 1992 год N 432.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Кабинета Министpов Республики Казахстан от 13 мая 1992 год N 432 утратило силу постановлением Правительства РК от 04.05.2008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Перечень полезных ископаемых, не подлежащих эксплуатации в качестве попутных природных ресурсов.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13 мая 1992 г. N 432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 Е Р Е Ч Е Н 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полезных ископаемых, не подлежащих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 качестве попутных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разработке месторождений рудных, нерудных и общераспространенных полезных ископаемых не подлежат эксплуатации концессионерами в качестве попутных природных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платиновая группа (платина, палладий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золото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серебро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радиоактивные элементы (уран, торий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редкоземельные металлы и их соединения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иттрий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алмазы (технические и ювелирные)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скандий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момент заключения концессии технологии переработки и извлечения указанных попутных компонентов, их учет при эксплуатации, комплексность переработки и обогащения руд оговариваются в регламенте предприятия в соответствии со статьей 7 пунктами 1,2 Закона "О концессиях в Республике Казахстан".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