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e203" w14:textId="71be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восстановлении исторических наименований Уральской, Целиноградской, Чимкентской областей и города Целинограда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Президиума Верховного Совета Республики Казахстан от 6 июля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Президиум Верховного Совета Республики Казахстан отмечает, что Западно-Казахстанская и Южно-Казахстанская области, существовавшие в составе республики с 10 марта 1932 года, при образовании Западно-Казахстанского и Южно-Казахстанского краев были без учета мнения населения и местных органов власти переименованы в Уральскую и Чимкентскую области, а при упразднении в 1964 году указанных краев им не были возвращены прежние исторические наименования.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 же без учета мнения населения и местных органов была упразднена существовавшая с 14 октября 1939 года Акмолинская область и восстановлена в прежних границах под наименованием Целиноградская область, а город Акмолинск, существовавший с 1832 года, переименован в город Целиноград.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постановлений Уральского и Чимкентского областных Советов народных депутатов, представлений председателя Уральского областного Совета народных депутатов, глав Уральского и Целиноградской областных администраций, заключения Государственной ономастической комиссии при Кабинете Министров Республики Казахстан и в целях восстановления исторических наименований Президиум Верховного Совета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Отменить: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 Президиума Верховного Совета Казахской ССР от 20 марта 1961 года "О переименовании города Акмолинска Целинного края в город Целиноград".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 Президиума Верховного Совета Казахской ССР от 24 апреля 1961 года "Об образовании Целиноградской области в составе Целинного края Казахской ССР" в части наименования области - "Целиноградская" статью вторую Указа Президиума Верховного Совета Казахской ССР от 3 мая 1962 года "Об образовании Западно-Казахстанского и Южно-Казахстанского краев в составе Казахской ССР".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Восстановить наименования: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Уральской области и именовать ее Западно-Казахстанская область;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Целиноградской области и именовать ее Акмолинская область;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Чимкентской области и именовать ее Южно-Казахстанская область;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Целинограда, установив русскую транскрипцию его наименования - город Акмола.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Верховного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