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be203" w14:textId="71be2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восстановлении исторических наименований Уральской, Целиноградской, Чимкентской областей и города Целинограда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Президиума Верховного Совета Республики Казахстан от 6 июля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Президиум Верховного Совета Республики Казахстан отмечает, что Западно-Казахстанская и Южно-Казахстанская области, существовавшие в составе республики с 10 марта 1932 года, при образовании Западно-Казахстанского и Южно-Казахстанского краев были без учета мнения населения и местных органов власти переименованы в Уральскую и Чимкентскую области, а при упразднении в 1964 году указанных краев им не были возвращены прежние исторические наименования.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 же без учета мнения населения и местных органов была упразднена существовавшая с 14 октября 1939 года Акмолинская область и восстановлена в прежних границах под наименованием Целиноградская область, а город Акмолинск, существовавший с 1832 года, переименован в город Целиноград.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постановлений Уральского и Чимкентского областных Советов народных депутатов, представлений председателя Уральского областного Совета народных депутатов, глав Уральского и Целиноградской областных администраций, заключения Государственной ономастической комиссии при Кабинете Министров Республики Казахстан и в целях восстановления исторических наименований Президиум Верховного Совета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Отменить: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 Президиума Верховного Совета Казахской ССР от 20 марта 1961 года "О переименовании города Акмолинска Целинного края в город Целиноград".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 Президиума Верховного Совета Казахской ССР от 24 апреля 1961 года "Об образовании Целиноградской области в составе Целинного края Казахской ССР" в части наименования области - "Целиноградская" статью вторую Указа Президиума Верховного Совета Казахской ССР от 3 мая 1962 года "Об образовании Западно-Казахстанского и Южно-Казахстанского краев в составе Казахской ССР".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Восстановить наименования: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Уральской области и именовать ее Западно-Казахстанская область;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Целиноградской области и именовать ее Акмолинская область;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Чимкентской области и именовать ее Южно-Казахстанская область;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Целинограда, установив русскую транскрипцию его наименования - город Акмола.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Верховного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