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e9b3" w14:textId="d5ae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реставрации мавзолея Ходжа Ахмеда Ясави в г. Туркестане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апреля 1993 года N 289. Утратило силу постановлением Правительства Республики Казахстан от 31 марта 2010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благотворительность акции Турецкой Республики по сохранению мавзолея Ходжа Ахмеда Ясави - памятника средневекового зодчества Республиканского и международного значения и в целях обеспечения реставрационных работ, осуществляемых Турецкой государственной компанией по реставрации и консервации памятников "Вакиф Иншаат",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компанию "Вакиф Иншаат" от таможенных тарифов и пошлин в случае доставки из Турции для реставрации мавзолея Ходжа Ахмеда Ясави строительных материалов, техники, транспорта, оборудования и механизмов, а также их отправки обратно после завершения реставрационных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Министерству труда, Министерству транспорта, Министерству культуры Республики Казахстан, Казахскому управлению гражданской авиации, главам Южно-Казахстанской областной и Туркестанской городской администраций оказывать компании "Вакиф Иншаат" содействие в реставрации мавзолея Ходжа Ахмеда Ясави, приобретении и доставке необходимых материально-технических ресурсов в г. Туркестан.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