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9327" w14:textId="3799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Алматинском высшем общевойсковом командном училище имени И.С.Конева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июня 1993 года N 559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возрастающей необходимостью подготовки офицерских 
кадров по различным специальностям для Вооруженных Сил Республики
Казахстан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обороны Республики Казахстан
о предоставлении Алматинскому высшему общевойсковому командному
училищу имени И.С.Конева права на подготовку офицерских кадров по
новым специальностям - танкисты, артиллеристы и автомобилисты.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обороны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соответствующие изменения в штатное расписание
Алматинского высшего общевойскового командного училища имени
И.С.Конева;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необходимое количество курсантов по названным
специальностям;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создать необходимую учебную, материальную и техническую базу для
подготовки офицерских кадров по вновь вводимым специальностям;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начать подготовку офицерских кадров по вновь вводимым
специальностям с 1 сентября 1993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Расходы по реорганизации училища на 1993 год произвести в
пределах средств, предусмотренных на содержание Вооруженных Сил
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предусмотреть на 1994
год дополнительные финансовые средства для продолжения работ по
преобразованию училища.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