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c981" w14:textId="c4ac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внешнеторговой акционерной компании "Агросауда"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ноября 1993 года N 1153. Утратило силу  постановлением Кабинета Министров РК от 22 августа 1995 г. N 1157.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30 июля 1993 г. N 1311 "О дополнительных мерах по организации
внешнеэкономической деятельности" и в целях организации экспорта
продукции государственного значения и централизованных закупок сырья,
оборудования и другой продукции для государственных нужд в
агропромышленном комплексе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при Министерстве внешнеэкономических связей
Республики Казахстан Государственную внешнеторговую акционерную
компанию "Агросауда" (в дальнейшем - Компания) на базе
внешнеэкономического акционерного общества "Казагровнешторг".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Компания является правопреемником имущественных
прав и обязанностей внешнеэкономического акционерного общества
"Казагровнешторг".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 делегировать Компании права владения,
пользования и управления пакетом акций внешнеэкономического акционерного
общества "Казагровнешторг", соответствующим доле вкладов в его уставный
капитал государственных 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Компании: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экспорт и реэкспорт продукции государственного
значения, в том числе на основе бартерных операций, а также импорт
сырья, продовольствия, средств защиты растений и животных,
оборудования и другой продукции для государственных нужд в
агропромышленном комплексе;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содействие во внешнеэкономической деятельности
предприятиям агропромышленного комплекса в целях обеспечения их
эффективного участия на мировом рынке, расширения экспортного 
потенциала и повышения конкурентоспособности производимых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Компания по согласованию с Министерством 
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разработке и осуществлении целевых
программ по производству высококачественной продукции, соответствующей
мировым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работу по привлечению и использованию иностранных
инвестиций, внедрению передовых зарубежных технологий по производству,
хранению и переработке сельскохозяйственной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Государственная внешнеторговая акционерная компания
"Агросауда" является юридическим лицом, действует на основании
законодательства Республики Казахстан, своего устава и осуществляет
деятельность под руководством Министерства внешнеэкономических связей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Государственному комитету Республики Казахстан по
государственному имуществу совместно с Министерством внешнеэкономических
связей республики и Компанией в месячный срок разработать учредительные
документы Компании.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Премьер-министр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