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754b" w14:textId="83b7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ГОСУДАРСТВЕННОЙ АКЦИОНЕРНОЙ КОМПАНИИ ПО ТУРИЗМУ "ЯССАУИ"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12 мая 1994 г. N 503. Утратило силу - постановлением Правительства РК от 25 июня 1996 г. N 785 ~P960785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17 декабря 1993 г. N 1460  
</w:t>
      </w:r>
      <w:r>
        <w:rPr>
          <w:rFonts w:ascii="Times New Roman"/>
          <w:b w:val="false"/>
          <w:i w:val="false"/>
          <w:color w:val="000000"/>
          <w:sz w:val="28"/>
        </w:rPr>
        <w:t xml:space="preserve"> U931460_ </w:t>
      </w:r>
      <w:r>
        <w:rPr>
          <w:rFonts w:ascii="Times New Roman"/>
          <w:b w:val="false"/>
          <w:i w:val="false"/>
          <w:color w:val="000000"/>
          <w:sz w:val="28"/>
        </w:rPr>
        <w:t>
  "О создании Министерства по делам
молодежи, туризма и спорта Республики Казахстан" Кабинет Министров
Республики Казахстан ПОСТАНОВЛЯЕТ:
</w:t>
      </w:r>
      <w:r>
        <w:br/>
      </w:r>
      <w:r>
        <w:rPr>
          <w:rFonts w:ascii="Times New Roman"/>
          <w:b w:val="false"/>
          <w:i w:val="false"/>
          <w:color w:val="000000"/>
          <w:sz w:val="28"/>
        </w:rPr>
        <w:t>
          1. Создать Государственную акционерную компанию по туризму
"Яссауи" (в дальнейшем - Компания) на базе предприятий Национальной 
компании по иностранному туризму "ИнтуристКазахстан" согласно
приложению. Отнести ее по условиям оплаты труда, социальному
и материальному обеспечению к I категории компаний, утвержденной
постановлением Кабинета Министров Республики Казахстан от 14 декабря
1993 г. N 1251.  
</w:t>
      </w:r>
      <w:r>
        <w:rPr>
          <w:rFonts w:ascii="Times New Roman"/>
          <w:b w:val="false"/>
          <w:i w:val="false"/>
          <w:color w:val="000000"/>
          <w:sz w:val="28"/>
        </w:rPr>
        <w:t xml:space="preserve"> P931251_ </w:t>
      </w:r>
      <w:r>
        <w:rPr>
          <w:rFonts w:ascii="Times New Roman"/>
          <w:b w:val="false"/>
          <w:i w:val="false"/>
          <w:color w:val="000000"/>
          <w:sz w:val="28"/>
        </w:rPr>
        <w:t>
  .
</w:t>
      </w:r>
      <w:r>
        <w:br/>
      </w:r>
      <w:r>
        <w:rPr>
          <w:rFonts w:ascii="Times New Roman"/>
          <w:b w:val="false"/>
          <w:i w:val="false"/>
          <w:color w:val="000000"/>
          <w:sz w:val="28"/>
        </w:rPr>
        <w:t>
          2. Возложить на Компанию осуществление туристической
деятельности, решение задач по концентрации финансовых ресурсов для
развития и укрепления материально-технической базы этой отрасли.
</w:t>
      </w:r>
      <w:r>
        <w:br/>
      </w:r>
      <w:r>
        <w:rPr>
          <w:rFonts w:ascii="Times New Roman"/>
          <w:b w:val="false"/>
          <w:i w:val="false"/>
          <w:color w:val="000000"/>
          <w:sz w:val="28"/>
        </w:rPr>
        <w:t>
          3. Установить, что Компания является правопреемником 
имущественных прав и обязанностей Национальной компании по 
иностранному туризму "Интурист-Казахстан".
</w:t>
      </w:r>
      <w:r>
        <w:br/>
      </w:r>
      <w:r>
        <w:rPr>
          <w:rFonts w:ascii="Times New Roman"/>
          <w:b w:val="false"/>
          <w:i w:val="false"/>
          <w:color w:val="000000"/>
          <w:sz w:val="28"/>
        </w:rPr>
        <w:t>
          Определить месторасположение правления Компании в г. Алматы.
</w:t>
      </w:r>
      <w:r>
        <w:br/>
      </w:r>
      <w:r>
        <w:rPr>
          <w:rFonts w:ascii="Times New Roman"/>
          <w:b w:val="false"/>
          <w:i w:val="false"/>
          <w:color w:val="000000"/>
          <w:sz w:val="28"/>
        </w:rPr>
        <w:t>
          4. Государственному комитету Республики Казахстан по 
государственнному имуществу:
</w:t>
      </w:r>
      <w:r>
        <w:br/>
      </w:r>
      <w:r>
        <w:rPr>
          <w:rFonts w:ascii="Times New Roman"/>
          <w:b w:val="false"/>
          <w:i w:val="false"/>
          <w:color w:val="000000"/>
          <w:sz w:val="28"/>
        </w:rPr>
        <w:t>
          - в месячный срок подготовить учредительные документы по 
созданию Компании;
</w:t>
      </w:r>
      <w:r>
        <w:br/>
      </w:r>
      <w:r>
        <w:rPr>
          <w:rFonts w:ascii="Times New Roman"/>
          <w:b w:val="false"/>
          <w:i w:val="false"/>
          <w:color w:val="000000"/>
          <w:sz w:val="28"/>
        </w:rPr>
        <w:t>
          - делегировать Компании права владения, пользования и управления
государственным имуществом предприятий, входящих в ее состав;
</w:t>
      </w:r>
      <w:r>
        <w:br/>
      </w:r>
      <w:r>
        <w:rPr>
          <w:rFonts w:ascii="Times New Roman"/>
          <w:b w:val="false"/>
          <w:i w:val="false"/>
          <w:color w:val="000000"/>
          <w:sz w:val="28"/>
        </w:rPr>
        <w:t>
          - совместно с Компанией произвести преобразование
государственной собственности предприятий, входящих в состав Компании,
в соответствии с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5. Компании совместно с главами областных и Алматинской
городской администраций в трехмесячный срок внести в Кабинет
Министров Республики Казахстан предложения о передаче Компании на
правах владения, пользования и управления зданий, домов отдыха,
охотничьих и туристических баз, отвечающих условиям, необходимым
для размещения иностранных туристов.
</w:t>
      </w:r>
      <w:r>
        <w:br/>
      </w:r>
      <w:r>
        <w:rPr>
          <w:rFonts w:ascii="Times New Roman"/>
          <w:b w:val="false"/>
          <w:i w:val="false"/>
          <w:color w:val="000000"/>
          <w:sz w:val="28"/>
        </w:rPr>
        <w:t>
          6. Министерству экономики Республики Казахстан по представлении
Министерством по делам молодежи, туризма и спорта Республики 
Казахстан расчетных материалов на строительство в г. Алматы
5-звездной гостиницы "Интурист" на 300 номеров предусмотреть
необходимые капитальные вложения за счет иностранных кредитов.
</w:t>
      </w:r>
      <w:r>
        <w:br/>
      </w:r>
      <w:r>
        <w:rPr>
          <w:rFonts w:ascii="Times New Roman"/>
          <w:b w:val="false"/>
          <w:i w:val="false"/>
          <w:color w:val="000000"/>
          <w:sz w:val="28"/>
        </w:rPr>
        <w:t>
          7. Главе Алматинской городской администрации выделить Компании
в установленном порядке:
</w:t>
      </w:r>
      <w:r>
        <w:br/>
      </w:r>
      <w:r>
        <w:rPr>
          <w:rFonts w:ascii="Times New Roman"/>
          <w:b w:val="false"/>
          <w:i w:val="false"/>
          <w:color w:val="000000"/>
          <w:sz w:val="28"/>
        </w:rPr>
        <w:t>
          - земельный участок размером 1,5-2 гектара в центральной части
города под строительство 5-звездной гостиницы;
</w:t>
      </w:r>
      <w:r>
        <w:br/>
      </w:r>
      <w:r>
        <w:rPr>
          <w:rFonts w:ascii="Times New Roman"/>
          <w:b w:val="false"/>
          <w:i w:val="false"/>
          <w:color w:val="000000"/>
          <w:sz w:val="28"/>
        </w:rPr>
        <w:t>
          - земельный участок (не менее одного гектара) под строительство
автотранспортной базы.
</w:t>
      </w:r>
      <w:r>
        <w:br/>
      </w:r>
      <w:r>
        <w:rPr>
          <w:rFonts w:ascii="Times New Roman"/>
          <w:b w:val="false"/>
          <w:i w:val="false"/>
          <w:color w:val="000000"/>
          <w:sz w:val="28"/>
        </w:rPr>
        <w:t>
          8. Наделить Компанию правами:
</w:t>
      </w:r>
      <w:r>
        <w:br/>
      </w:r>
      <w:r>
        <w:rPr>
          <w:rFonts w:ascii="Times New Roman"/>
          <w:b w:val="false"/>
          <w:i w:val="false"/>
          <w:color w:val="000000"/>
          <w:sz w:val="28"/>
        </w:rPr>
        <w:t>
          - оказания и предоставления комплекса услуг, предусмотренных
для обслуживания иностранных туристов и соответствующих
международному уровню;
</w:t>
      </w:r>
      <w:r>
        <w:br/>
      </w:r>
      <w:r>
        <w:rPr>
          <w:rFonts w:ascii="Times New Roman"/>
          <w:b w:val="false"/>
          <w:i w:val="false"/>
          <w:color w:val="000000"/>
          <w:sz w:val="28"/>
        </w:rPr>
        <w:t>
          - оформления документов на выезд граждан Республики Казахстан
за рубеж по туристическим путевкам;
</w:t>
      </w:r>
      <w:r>
        <w:br/>
      </w:r>
      <w:r>
        <w:rPr>
          <w:rFonts w:ascii="Times New Roman"/>
          <w:b w:val="false"/>
          <w:i w:val="false"/>
          <w:color w:val="000000"/>
          <w:sz w:val="28"/>
        </w:rPr>
        <w:t>
          - реализации билетов и оформления других документов на проезд
по территории Республики Казахстан и за границу.
</w:t>
      </w:r>
      <w:r>
        <w:br/>
      </w:r>
      <w:r>
        <w:rPr>
          <w:rFonts w:ascii="Times New Roman"/>
          <w:b w:val="false"/>
          <w:i w:val="false"/>
          <w:color w:val="000000"/>
          <w:sz w:val="28"/>
        </w:rPr>
        <w:t>
          9. Государственному комитету Республики Казахстан по 
государственному имуществу совместно с главой Алматинской городской
администрации выделить служебные помещения для размещения
исполнительного аппарата.
</w:t>
      </w:r>
      <w:r>
        <w:br/>
      </w:r>
      <w:r>
        <w:rPr>
          <w:rFonts w:ascii="Times New Roman"/>
          <w:b w:val="false"/>
          <w:i w:val="false"/>
          <w:color w:val="000000"/>
          <w:sz w:val="28"/>
        </w:rPr>
        <w:t>
          10. Министерству связи Республики Казахстан выделить каналы
телефонной и телексной связи за счет имеющихся ресурсов.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12 мая 1994 г. N 503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входящих в состав Государственной
               акционерной компании по туризму "Яссауи"
Гостиничный комплекс на 360 мест            г. Алматы
"Отрар" с филиалом "Казахский аул"
Агентство компании "Интурист"               г. Атырау
Агентство компании "Интурист"               г. Семипалатинск
Агентство компании "Интурист"               г. Петропавловск
Агентство компании "Интурист"               г. Жезказган
Агентство компании "Интурист"               г. Жамбыл
Агентство компании "Интурист"               г. Шымкент
Агентство компании "Интурист"               г. Караганда
Агентство компании "Интурист"               г. Усть-Каменогорск
Агентство компании "Интурист"               г. Акмола
Агентство компании "Интурист"               г. Актюбинск
Агентство компании "Интурист"               г. Павлодар
Агентство компании "Интурист"               г. Уральск
Агентство компании "Интурист"               г. Актау
Агентство компании "Интурист"               г. Кустанай
Агентство компании "Интурист"               г. Кокшетау
Агентство компании "Интурист"               г. Кзыл-Орда
Агентство компании "Интурист"               г. Талдыкорган
Гостиница на 40 мест "Хоргос"               Талдыкорганская область,
                                            Панфиловский район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