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26e" w14:textId="6054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получения централизованных (директивных) кредитов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22 июля 1994 г. N 826.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В целях обеспечения единого порядка предоставления централизованных (директивных) кредитов хозяйствующим субъектам по предложению Национального банка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Порядок получения централизованных (директивных) кредитов Национального банка Республики Казахстан согласно приложению N 1. </w:t>
      </w:r>
      <w:r>
        <w:br/>
      </w:r>
      <w:r>
        <w:rPr>
          <w:rFonts w:ascii="Times New Roman"/>
          <w:b w:val="false"/>
          <w:i w:val="false"/>
          <w:color w:val="000000"/>
          <w:sz w:val="28"/>
        </w:rPr>
        <w:t xml:space="preserve">
      2. Ввести в действие настоящий Порядок с 20 июля 1994 г. </w:t>
      </w:r>
      <w:r>
        <w:br/>
      </w:r>
      <w:r>
        <w:rPr>
          <w:rFonts w:ascii="Times New Roman"/>
          <w:b w:val="false"/>
          <w:i w:val="false"/>
          <w:color w:val="000000"/>
          <w:sz w:val="28"/>
        </w:rPr>
        <w:t xml:space="preserve">
      3. Национальному банку Республики Казахстан в срок до 1 сентября 1994 г. перейти к выдаче директивных кредитов на принципах кредитной линии, обеспечивающей целевое использование выделяемых хозяйствующим субъектам средств. </w:t>
      </w:r>
      <w:r>
        <w:br/>
      </w:r>
      <w:r>
        <w:rPr>
          <w:rFonts w:ascii="Times New Roman"/>
          <w:b w:val="false"/>
          <w:i w:val="false"/>
          <w:color w:val="000000"/>
          <w:sz w:val="28"/>
        </w:rPr>
        <w:t xml:space="preserve">
      4. Утвердить персональный состав Кредитной комиссии Кабинета Министров Республики Казахстан согласно приложению N 2. </w:t>
      </w:r>
      <w:r>
        <w:br/>
      </w:r>
      <w:r>
        <w:rPr>
          <w:rFonts w:ascii="Times New Roman"/>
          <w:b w:val="false"/>
          <w:i w:val="false"/>
          <w:color w:val="000000"/>
          <w:sz w:val="28"/>
        </w:rPr>
        <w:t xml:space="preserve">
Премьер-министр Республики Казахстан </w:t>
      </w:r>
    </w:p>
    <w:bookmarkEnd w:id="0"/>
    <w:bookmarkStart w:name="z1" w:id="1"/>
    <w:p>
      <w:pPr>
        <w:spacing w:after="0"/>
        <w:ind w:left="0"/>
        <w:jc w:val="both"/>
      </w:pPr>
      <w:r>
        <w:rPr>
          <w:rFonts w:ascii="Times New Roman"/>
          <w:b w:val="false"/>
          <w:i w:val="false"/>
          <w:color w:val="000000"/>
          <w:sz w:val="28"/>
        </w:rPr>
        <w:t xml:space="preserve">
                                      Приложение N 1 </w:t>
      </w:r>
    </w:p>
    <w:bookmarkEnd w:id="1"/>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22 июля 1994 г. N 826   </w:t>
      </w:r>
    </w:p>
    <w:bookmarkStart w:name="z2" w:id="2"/>
    <w:p>
      <w:pPr>
        <w:spacing w:after="0"/>
        <w:ind w:left="0"/>
        <w:jc w:val="both"/>
      </w:pPr>
      <w:r>
        <w:rPr>
          <w:rFonts w:ascii="Times New Roman"/>
          <w:b w:val="false"/>
          <w:i w:val="false"/>
          <w:color w:val="000000"/>
          <w:sz w:val="28"/>
        </w:rPr>
        <w:t xml:space="preserve">
                       Порядок </w:t>
      </w:r>
      <w:r>
        <w:br/>
      </w:r>
      <w:r>
        <w:rPr>
          <w:rFonts w:ascii="Times New Roman"/>
          <w:b w:val="false"/>
          <w:i w:val="false"/>
          <w:color w:val="000000"/>
          <w:sz w:val="28"/>
        </w:rPr>
        <w:t xml:space="preserve">
           получения централизованных (директивных) </w:t>
      </w:r>
      <w:r>
        <w:br/>
      </w:r>
      <w:r>
        <w:rPr>
          <w:rFonts w:ascii="Times New Roman"/>
          <w:b w:val="false"/>
          <w:i w:val="false"/>
          <w:color w:val="000000"/>
          <w:sz w:val="28"/>
        </w:rPr>
        <w:t xml:space="preserve">
        кредитов Национального банка Республики Казахстан </w:t>
      </w:r>
    </w:p>
    <w:bookmarkEnd w:id="2"/>
    <w:bookmarkStart w:name="z3" w:id="3"/>
    <w:p>
      <w:pPr>
        <w:spacing w:after="0"/>
        <w:ind w:left="0"/>
        <w:jc w:val="both"/>
      </w:pPr>
      <w:r>
        <w:rPr>
          <w:rFonts w:ascii="Times New Roman"/>
          <w:b w:val="false"/>
          <w:i w:val="false"/>
          <w:color w:val="000000"/>
          <w:sz w:val="28"/>
        </w:rPr>
        <w:t xml:space="preserve">
      Настоящий порядок получения централизованных (директивных) кредитов Нацбанка устанавливается в целях обеспечения оперативного и эффективного удовлетворения краткосрочных потребностей в оборотных средствах кредитоспособных предприятий (организаций) - приоритетных заемщиков, независимо от форм собственности, и реализации положений Меморандума о взаимопонимании между Кабинетом Министров и Национальным банком Республики Казахстан (далее - Нацбанк). </w:t>
      </w:r>
    </w:p>
    <w:bookmarkEnd w:id="3"/>
    <w:bookmarkStart w:name="z4" w:id="4"/>
    <w:p>
      <w:pPr>
        <w:spacing w:after="0"/>
        <w:ind w:left="0"/>
        <w:jc w:val="both"/>
      </w:pPr>
      <w:r>
        <w:rPr>
          <w:rFonts w:ascii="Times New Roman"/>
          <w:b w:val="false"/>
          <w:i w:val="false"/>
          <w:color w:val="000000"/>
          <w:sz w:val="28"/>
        </w:rPr>
        <w:t xml:space="preserve">
                    1.Общие положения </w:t>
      </w:r>
    </w:p>
    <w:bookmarkEnd w:id="4"/>
    <w:bookmarkStart w:name="z5" w:id="5"/>
    <w:p>
      <w:pPr>
        <w:spacing w:after="0"/>
        <w:ind w:left="0"/>
        <w:jc w:val="both"/>
      </w:pPr>
      <w:r>
        <w:rPr>
          <w:rFonts w:ascii="Times New Roman"/>
          <w:b w:val="false"/>
          <w:i w:val="false"/>
          <w:color w:val="000000"/>
          <w:sz w:val="28"/>
        </w:rPr>
        <w:t xml:space="preserve">
      1. Под директивными кредитами понимаются краткосрочные (до 6 месяцев, для отраслей сельского хозяйства - до 9 месяцев) кредиты, доводимые Нацбанком через коммерческие банки по утверждаемому Кредитной комиссией Кабинета Министров Республики Казахстан списку приоритетных заемщиков под гарантию Министерства финансов Республики Казахстан, которое является главным распорядителем этих кредитов. Для кредитования торгово-посреднических операций директивные кредиты не предоставляются. </w:t>
      </w:r>
      <w:r>
        <w:br/>
      </w:r>
      <w:r>
        <w:rPr>
          <w:rFonts w:ascii="Times New Roman"/>
          <w:b w:val="false"/>
          <w:i w:val="false"/>
          <w:color w:val="000000"/>
          <w:sz w:val="28"/>
        </w:rPr>
        <w:t xml:space="preserve">
      2. Проценты по директивным кредитам начисляются помесячно по ставке рефинансирования Нацбанка и уплачиваются одновременно с погашением кредита. </w:t>
      </w:r>
    </w:p>
    <w:bookmarkEnd w:id="5"/>
    <w:p>
      <w:pPr>
        <w:spacing w:after="0"/>
        <w:ind w:left="0"/>
        <w:jc w:val="both"/>
      </w:pPr>
      <w:r>
        <w:rPr>
          <w:rFonts w:ascii="Times New Roman"/>
          <w:b w:val="false"/>
          <w:i w:val="false"/>
          <w:color w:val="000000"/>
          <w:sz w:val="28"/>
        </w:rPr>
        <w:t xml:space="preserve">      3. Директивные кредиты не включаются в расчет установленных Нацбанком для коммерческих банков экономических нормативов. Директивные кредиты могут быть конвертированы только с письменного согласия Министерства экономики Республики Казахстан. &lt;*&gt; </w:t>
      </w:r>
      <w:r>
        <w:br/>
      </w:r>
      <w:r>
        <w:rPr>
          <w:rFonts w:ascii="Times New Roman"/>
          <w:b w:val="false"/>
          <w:i w:val="false"/>
          <w:color w:val="000000"/>
          <w:sz w:val="28"/>
        </w:rPr>
        <w:t>
     Сноска. В пункт 3 внесены изменения - постановлением Правительства РК от 22 октября 2002 г. N 1143  </w:t>
      </w:r>
      <w:r>
        <w:rPr>
          <w:rFonts w:ascii="Times New Roman"/>
          <w:b w:val="false"/>
          <w:i w:val="false"/>
          <w:color w:val="000000"/>
          <w:sz w:val="28"/>
        </w:rPr>
        <w:t xml:space="preserve">P021143_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Директивные кредиты не могут быть использованы для оплаты труда. </w:t>
      </w:r>
    </w:p>
    <w:p>
      <w:pPr>
        <w:spacing w:after="0"/>
        <w:ind w:left="0"/>
        <w:jc w:val="both"/>
      </w:pPr>
      <w:r>
        <w:rPr>
          <w:rFonts w:ascii="Times New Roman"/>
          <w:b w:val="false"/>
          <w:i w:val="false"/>
          <w:color w:val="000000"/>
          <w:sz w:val="28"/>
        </w:rPr>
        <w:t xml:space="preserve">                   II. Порядок оформления документов </w:t>
      </w:r>
    </w:p>
    <w:p>
      <w:pPr>
        <w:spacing w:after="0"/>
        <w:ind w:left="0"/>
        <w:jc w:val="both"/>
      </w:pPr>
      <w:r>
        <w:rPr>
          <w:rFonts w:ascii="Times New Roman"/>
          <w:b w:val="false"/>
          <w:i w:val="false"/>
          <w:color w:val="000000"/>
          <w:sz w:val="28"/>
        </w:rPr>
        <w:t xml:space="preserve">                        предприятием-заемщиком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Предприятие (организация), желающее получить в очередном месяце директивный кредит, направляет до 5 числа предшествующего месяца в отраслевое министерство (в случае его отсутствия - непосредственно в Министерство экономики Республики Казахстан): </w:t>
      </w:r>
      <w:r>
        <w:br/>
      </w:r>
      <w:r>
        <w:rPr>
          <w:rFonts w:ascii="Times New Roman"/>
          <w:b w:val="false"/>
          <w:i w:val="false"/>
          <w:color w:val="000000"/>
          <w:sz w:val="28"/>
        </w:rPr>
        <w:t xml:space="preserve">
      заявку с обоснованием возвратности запрашиваемых кредитов и обязательным указанием обслуживающего банка; </w:t>
      </w:r>
      <w:r>
        <w:br/>
      </w:r>
      <w:r>
        <w:rPr>
          <w:rFonts w:ascii="Times New Roman"/>
          <w:b w:val="false"/>
          <w:i w:val="false"/>
          <w:color w:val="000000"/>
          <w:sz w:val="28"/>
        </w:rPr>
        <w:t xml:space="preserve">
      залоговое обязательство, оформленное в соответствии с действующим законодательством; </w:t>
      </w:r>
      <w:r>
        <w:br/>
      </w:r>
      <w:r>
        <w:rPr>
          <w:rFonts w:ascii="Times New Roman"/>
          <w:b w:val="false"/>
          <w:i w:val="false"/>
          <w:color w:val="000000"/>
          <w:sz w:val="28"/>
        </w:rPr>
        <w:t xml:space="preserve">
      баланс предприятия и гарантийное письмо областной администрации, если сумма запрашиваемого кредита меньше эквивалента 0,4 млн.долларов США. </w:t>
      </w:r>
      <w:r>
        <w:br/>
      </w:r>
      <w:r>
        <w:rPr>
          <w:rFonts w:ascii="Times New Roman"/>
          <w:b w:val="false"/>
          <w:i w:val="false"/>
          <w:color w:val="000000"/>
          <w:sz w:val="28"/>
        </w:rPr>
        <w:t xml:space="preserve">
      Копия заявки направляется предприятием в обслуживающий банк. </w:t>
      </w:r>
      <w:r>
        <w:br/>
      </w:r>
      <w:r>
        <w:rPr>
          <w:rFonts w:ascii="Times New Roman"/>
          <w:b w:val="false"/>
          <w:i w:val="false"/>
          <w:color w:val="000000"/>
          <w:sz w:val="28"/>
        </w:rPr>
        <w:t xml:space="preserve">
      6. В случае одобрения заявки отраслевое министерство (или Министерство экономики Республики Казахстан) сообщает об этом предприятию в срок до 15 числа предшествующего месяца. Предприятие в срок до 25 числа предшествующего месяца по директивным кредитам, превышающим эквивалент 0,4 млн. долларов США, самостоятельно отрабатывает механизм обеспечения гарантии в Министерстве финансов Республики Казахстан при участии представителей Госкомимущества. </w:t>
      </w:r>
      <w:r>
        <w:br/>
      </w:r>
      <w:r>
        <w:rPr>
          <w:rFonts w:ascii="Times New Roman"/>
          <w:b w:val="false"/>
          <w:i w:val="false"/>
          <w:color w:val="000000"/>
          <w:sz w:val="28"/>
        </w:rPr>
        <w:t xml:space="preserve">
      В заключаемом между Министерством финансов Республики Казахстан и предприятием-заемщиком гарантийное соглашение устанавливается ответственность предприятия за целевое использование директивного кредита. Министерство финансов Республики Казахстан заключает агентские соглашения с обслуживающими директивные кредиты банками с возложением на них на договорной (контрактной) основе ряда специальных функций и определением размера маржи до 3 процентов годовых. </w:t>
      </w:r>
      <w:r>
        <w:br/>
      </w:r>
      <w:r>
        <w:rPr>
          <w:rFonts w:ascii="Times New Roman"/>
          <w:b w:val="false"/>
          <w:i w:val="false"/>
          <w:color w:val="000000"/>
          <w:sz w:val="28"/>
        </w:rPr>
        <w:t xml:space="preserve">
      7. К предприятию-заемщику, не возвратившему своевременно и в полном объеме взятый им директивный кредит, либо допустившему нецелевое использование директивного кредита, Министерство финансов Республики Казахстан применяет установленные действующим законодательством санкции, включая использование процедуры банкротства. </w:t>
      </w:r>
    </w:p>
    <w:bookmarkStart w:name="z7" w:id="6"/>
    <w:p>
      <w:pPr>
        <w:spacing w:after="0"/>
        <w:ind w:left="0"/>
        <w:jc w:val="both"/>
      </w:pPr>
      <w:r>
        <w:rPr>
          <w:rFonts w:ascii="Times New Roman"/>
          <w:b w:val="false"/>
          <w:i w:val="false"/>
          <w:color w:val="000000"/>
          <w:sz w:val="28"/>
        </w:rPr>
        <w:t xml:space="preserve">
                    III. Порядок оформления документов </w:t>
      </w:r>
      <w:r>
        <w:br/>
      </w:r>
      <w:r>
        <w:rPr>
          <w:rFonts w:ascii="Times New Roman"/>
          <w:b w:val="false"/>
          <w:i w:val="false"/>
          <w:color w:val="000000"/>
          <w:sz w:val="28"/>
        </w:rPr>
        <w:t xml:space="preserve">
                         органами государственного управления </w:t>
      </w:r>
    </w:p>
    <w:bookmarkEnd w:id="6"/>
    <w:bookmarkStart w:name="z8" w:id="7"/>
    <w:p>
      <w:pPr>
        <w:spacing w:after="0"/>
        <w:ind w:left="0"/>
        <w:jc w:val="both"/>
      </w:pPr>
      <w:r>
        <w:rPr>
          <w:rFonts w:ascii="Times New Roman"/>
          <w:b w:val="false"/>
          <w:i w:val="false"/>
          <w:color w:val="000000"/>
          <w:sz w:val="28"/>
        </w:rPr>
        <w:t xml:space="preserve">
      8. Министерство экономики Республики Казахстан на основе установленных Кабинетом Министров Республики Казахстан приоритетов определяет удельный вес каждой отрасли (подотрасли) народного хозяйства и, исходя из лимита прироста директивных кредитов на очередной месяц, предусмотренного Протоколом согласования между Кабинетом Министров и Нацбанком Республики Казахстан, доводит абсолютные объемы до отраслевых министерств в срок до 5 числа предшествующего месяца. Кроме того, Министерством экономики Республики Казахстан в рамках лимита предусматриваются объемы директивных кредитов для нужд народного хозяйства областей и 5-процентный резерв для непредусмотренных ситуаций. </w:t>
      </w:r>
      <w:r>
        <w:br/>
      </w:r>
      <w:r>
        <w:rPr>
          <w:rFonts w:ascii="Times New Roman"/>
          <w:b w:val="false"/>
          <w:i w:val="false"/>
          <w:color w:val="000000"/>
          <w:sz w:val="28"/>
        </w:rPr>
        <w:t xml:space="preserve">
      9. Отраслевые министерства (либо соответствующие управления Министерства экономики Республики Казахстан) на основании полученных от предприятий заявок в рамках доведенных абсолютных объемов осуществляют отбор приоритетных заемщиков и в срок до 15 числа предшествующего месяца представляют в Министерство экономики Республики Казахстан их перечень с указанием целевого направления использования кредитов и обслуживающих банков. </w:t>
      </w:r>
      <w:r>
        <w:br/>
      </w:r>
      <w:r>
        <w:rPr>
          <w:rFonts w:ascii="Times New Roman"/>
          <w:b w:val="false"/>
          <w:i w:val="false"/>
          <w:color w:val="000000"/>
          <w:sz w:val="28"/>
        </w:rPr>
        <w:t xml:space="preserve">
      10. Министерство экономики Республики Казахстан формирует сводный перечень предприятий - приоритетных заемщиков на очередной месяц с указанием обслуживающих банков и представляет его в Министерство финансов Республики Казахстан до 17 числа предшествующего месяца для проработки вопроса контргарантий. </w:t>
      </w:r>
      <w:r>
        <w:br/>
      </w:r>
      <w:r>
        <w:rPr>
          <w:rFonts w:ascii="Times New Roman"/>
          <w:b w:val="false"/>
          <w:i w:val="false"/>
          <w:color w:val="000000"/>
          <w:sz w:val="28"/>
        </w:rPr>
        <w:t xml:space="preserve">
      11. Министерство финансов Республики Казахстан на основе указанного сводного перечня и заключенных с предприятиями-заемщиками гарантийных соглашений вносит в срок до 25 числа предшествующего месяца в Кредитную комиссию Кабинета Министров Республики Казахстан проект решения Кабинета Министров о предоставлении директивных кредитов на очередной месяц. </w:t>
      </w:r>
      <w:r>
        <w:br/>
      </w:r>
      <w:r>
        <w:rPr>
          <w:rFonts w:ascii="Times New Roman"/>
          <w:b w:val="false"/>
          <w:i w:val="false"/>
          <w:color w:val="000000"/>
          <w:sz w:val="28"/>
        </w:rPr>
        <w:t xml:space="preserve">
      В проекте решения указываются перечень приоритетных заемщиков, сумма предоставляемых директивных кредитов, обслуживающие банки, целевое назначение кредитов, график выдачи кредитов, сроки их погашения и другая необходимая информация. </w:t>
      </w:r>
      <w:r>
        <w:br/>
      </w:r>
      <w:r>
        <w:rPr>
          <w:rFonts w:ascii="Times New Roman"/>
          <w:b w:val="false"/>
          <w:i w:val="false"/>
          <w:color w:val="000000"/>
          <w:sz w:val="28"/>
        </w:rPr>
        <w:t xml:space="preserve">
      12. Кредитная комиссия Кабинета Министров Республики Казахстан с участием представителя Нацбанка в срок до 30 числа предшествующего месяца рассматривает и утверждает внесенный проект решения. На основании данного решения Министерство финансов Республики Казахстан выдает гарантийное обязательство в пользу Нацбанка и ведет учет фактически выданных гарантийных писем. </w:t>
      </w:r>
      <w:r>
        <w:br/>
      </w:r>
      <w:r>
        <w:rPr>
          <w:rFonts w:ascii="Times New Roman"/>
          <w:b w:val="false"/>
          <w:i w:val="false"/>
          <w:color w:val="000000"/>
          <w:sz w:val="28"/>
        </w:rPr>
        <w:t xml:space="preserve">
      По сообщенным на 10 число текущего месяца Национальным Банком и Министерством финансов Республики Казахстан фактам неосвоения предприятиями и организациями централизованных кредитов Министерство экономики Республики Казахстан в трехдневный срок вносит в Кредитную комиссию Республики Казахстан предложения по перераспределению. </w:t>
      </w:r>
      <w:r>
        <w:br/>
      </w:r>
      <w:r>
        <w:rPr>
          <w:rFonts w:ascii="Times New Roman"/>
          <w:b w:val="false"/>
          <w:i w:val="false"/>
          <w:color w:val="000000"/>
          <w:sz w:val="28"/>
        </w:rPr>
        <w:t xml:space="preserve">
      Оформление перераспределенных централизованных кредитов Национального Банка Республики Казахстан производится в вышеустановленном порядке.&lt;*&gt; </w:t>
      </w:r>
      <w:r>
        <w:br/>
      </w:r>
      <w:r>
        <w:rPr>
          <w:rFonts w:ascii="Times New Roman"/>
          <w:b w:val="false"/>
          <w:i w:val="false"/>
          <w:color w:val="000000"/>
          <w:sz w:val="28"/>
        </w:rPr>
        <w:t xml:space="preserve">
      Сноска. Приложение N 1 - с изменениями, внесенными Постановлением Кабинета Министров Республики Казахстан от 11 августа 1994 г. N 893 </w:t>
      </w:r>
    </w:p>
    <w:bookmarkEnd w:id="7"/>
    <w:bookmarkStart w:name="z9" w:id="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1994 г. N 826 </w:t>
      </w:r>
    </w:p>
    <w:bookmarkEnd w:id="8"/>
    <w:bookmarkStart w:name="z10" w:id="9"/>
    <w:p>
      <w:pPr>
        <w:spacing w:after="0"/>
        <w:ind w:left="0"/>
        <w:jc w:val="both"/>
      </w:pPr>
      <w:r>
        <w:rPr>
          <w:rFonts w:ascii="Times New Roman"/>
          <w:b w:val="false"/>
          <w:i w:val="false"/>
          <w:color w:val="000000"/>
          <w:sz w:val="28"/>
        </w:rPr>
        <w:t xml:space="preserve">
                    Персональный состав </w:t>
      </w:r>
      <w:r>
        <w:br/>
      </w:r>
      <w:r>
        <w:rPr>
          <w:rFonts w:ascii="Times New Roman"/>
          <w:b w:val="false"/>
          <w:i w:val="false"/>
          <w:color w:val="000000"/>
          <w:sz w:val="28"/>
        </w:rPr>
        <w:t xml:space="preserve">
           Кредитной комиссии Кабинета Министров </w:t>
      </w:r>
      <w:r>
        <w:br/>
      </w:r>
      <w:r>
        <w:rPr>
          <w:rFonts w:ascii="Times New Roman"/>
          <w:b w:val="false"/>
          <w:i w:val="false"/>
          <w:color w:val="000000"/>
          <w:sz w:val="28"/>
        </w:rPr>
        <w:t xml:space="preserve">
                   Республики Казахстан </w:t>
      </w:r>
    </w:p>
    <w:bookmarkEnd w:id="9"/>
    <w:p>
      <w:pPr>
        <w:spacing w:after="0"/>
        <w:ind w:left="0"/>
        <w:jc w:val="both"/>
      </w:pPr>
      <w:r>
        <w:rPr>
          <w:rFonts w:ascii="Times New Roman"/>
          <w:b w:val="false"/>
          <w:i w:val="false"/>
          <w:color w:val="000000"/>
          <w:sz w:val="28"/>
        </w:rPr>
        <w:t xml:space="preserve">Кажегельдин А.М.   - Первый заместитель Премьер-министра </w:t>
      </w:r>
    </w:p>
    <w:p>
      <w:pPr>
        <w:spacing w:after="0"/>
        <w:ind w:left="0"/>
        <w:jc w:val="both"/>
      </w:pPr>
      <w:r>
        <w:rPr>
          <w:rFonts w:ascii="Times New Roman"/>
          <w:b w:val="false"/>
          <w:i w:val="false"/>
          <w:color w:val="000000"/>
          <w:sz w:val="28"/>
        </w:rPr>
        <w:t xml:space="preserve">                     Республики Казахстан (председатель комиссии) </w:t>
      </w:r>
    </w:p>
    <w:p>
      <w:pPr>
        <w:spacing w:after="0"/>
        <w:ind w:left="0"/>
        <w:jc w:val="both"/>
      </w:pPr>
      <w:r>
        <w:rPr>
          <w:rFonts w:ascii="Times New Roman"/>
          <w:b w:val="false"/>
          <w:i w:val="false"/>
          <w:color w:val="000000"/>
          <w:sz w:val="28"/>
        </w:rPr>
        <w:t xml:space="preserve">Аханов С.А.        - Первый заместитель Министра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Бисенов М.С.       - заместитель Министра финансов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Воложина Е.П.      - консультант Отдела финансов, труда и </w:t>
      </w:r>
    </w:p>
    <w:p>
      <w:pPr>
        <w:spacing w:after="0"/>
        <w:ind w:left="0"/>
        <w:jc w:val="both"/>
      </w:pPr>
      <w:r>
        <w:rPr>
          <w:rFonts w:ascii="Times New Roman"/>
          <w:b w:val="false"/>
          <w:i w:val="false"/>
          <w:color w:val="000000"/>
          <w:sz w:val="28"/>
        </w:rPr>
        <w:t xml:space="preserve">                     социальной защиты Управления Делами Кабинета </w:t>
      </w:r>
    </w:p>
    <w:p>
      <w:pPr>
        <w:spacing w:after="0"/>
        <w:ind w:left="0"/>
        <w:jc w:val="both"/>
      </w:pPr>
      <w:r>
        <w:rPr>
          <w:rFonts w:ascii="Times New Roman"/>
          <w:b w:val="false"/>
          <w:i w:val="false"/>
          <w:color w:val="000000"/>
          <w:sz w:val="28"/>
        </w:rPr>
        <w:t xml:space="preserve">                     Министров Республики Казахстан </w:t>
      </w:r>
    </w:p>
    <w:p>
      <w:pPr>
        <w:spacing w:after="0"/>
        <w:ind w:left="0"/>
        <w:jc w:val="both"/>
      </w:pPr>
      <w:r>
        <w:rPr>
          <w:rFonts w:ascii="Times New Roman"/>
          <w:b w:val="false"/>
          <w:i w:val="false"/>
          <w:color w:val="000000"/>
          <w:sz w:val="28"/>
        </w:rPr>
        <w:t xml:space="preserve">Дербисов Е.Ж.      - Министр финансов Республики Казахстан </w:t>
      </w:r>
    </w:p>
    <w:p>
      <w:pPr>
        <w:spacing w:after="0"/>
        <w:ind w:left="0"/>
        <w:jc w:val="both"/>
      </w:pPr>
      <w:r>
        <w:rPr>
          <w:rFonts w:ascii="Times New Roman"/>
          <w:b w:val="false"/>
          <w:i w:val="false"/>
          <w:color w:val="000000"/>
          <w:sz w:val="28"/>
        </w:rPr>
        <w:t xml:space="preserve">Ертлесова Ж.Д.     - заместитель Министра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Есенберлин К.И.    - Председатель Государственного комитета </w:t>
      </w:r>
    </w:p>
    <w:p>
      <w:pPr>
        <w:spacing w:after="0"/>
        <w:ind w:left="0"/>
        <w:jc w:val="both"/>
      </w:pPr>
      <w:r>
        <w:rPr>
          <w:rFonts w:ascii="Times New Roman"/>
          <w:b w:val="false"/>
          <w:i w:val="false"/>
          <w:color w:val="000000"/>
          <w:sz w:val="28"/>
        </w:rPr>
        <w:t xml:space="preserve">                     Республики Казахстан по государственному </w:t>
      </w:r>
    </w:p>
    <w:p>
      <w:pPr>
        <w:spacing w:after="0"/>
        <w:ind w:left="0"/>
        <w:jc w:val="both"/>
      </w:pPr>
      <w:r>
        <w:rPr>
          <w:rFonts w:ascii="Times New Roman"/>
          <w:b w:val="false"/>
          <w:i w:val="false"/>
          <w:color w:val="000000"/>
          <w:sz w:val="28"/>
        </w:rPr>
        <w:t xml:space="preserve">                     имуществу </w:t>
      </w:r>
    </w:p>
    <w:p>
      <w:pPr>
        <w:spacing w:after="0"/>
        <w:ind w:left="0"/>
        <w:jc w:val="both"/>
      </w:pPr>
      <w:r>
        <w:rPr>
          <w:rFonts w:ascii="Times New Roman"/>
          <w:b w:val="false"/>
          <w:i w:val="false"/>
          <w:color w:val="000000"/>
          <w:sz w:val="28"/>
        </w:rPr>
        <w:t xml:space="preserve">Какенов Н.К.       - заместитель Председателя Государственного </w:t>
      </w:r>
    </w:p>
    <w:p>
      <w:pPr>
        <w:spacing w:after="0"/>
        <w:ind w:left="0"/>
        <w:jc w:val="both"/>
      </w:pPr>
      <w:r>
        <w:rPr>
          <w:rFonts w:ascii="Times New Roman"/>
          <w:b w:val="false"/>
          <w:i w:val="false"/>
          <w:color w:val="000000"/>
          <w:sz w:val="28"/>
        </w:rPr>
        <w:t xml:space="preserve">                     комитета Республики Казахстан по </w:t>
      </w:r>
    </w:p>
    <w:p>
      <w:pPr>
        <w:spacing w:after="0"/>
        <w:ind w:left="0"/>
        <w:jc w:val="both"/>
      </w:pPr>
      <w:r>
        <w:rPr>
          <w:rFonts w:ascii="Times New Roman"/>
          <w:b w:val="false"/>
          <w:i w:val="false"/>
          <w:color w:val="000000"/>
          <w:sz w:val="28"/>
        </w:rPr>
        <w:t xml:space="preserve">                     государственному имуществу </w:t>
      </w:r>
    </w:p>
    <w:p>
      <w:pPr>
        <w:spacing w:after="0"/>
        <w:ind w:left="0"/>
        <w:jc w:val="both"/>
      </w:pPr>
      <w:r>
        <w:rPr>
          <w:rFonts w:ascii="Times New Roman"/>
          <w:b w:val="false"/>
          <w:i w:val="false"/>
          <w:color w:val="000000"/>
          <w:sz w:val="28"/>
        </w:rPr>
        <w:t xml:space="preserve">Сапарбаев Б.М.     - заместитель заведующего Отделом финансов, </w:t>
      </w:r>
    </w:p>
    <w:p>
      <w:pPr>
        <w:spacing w:after="0"/>
        <w:ind w:left="0"/>
        <w:jc w:val="both"/>
      </w:pPr>
      <w:r>
        <w:rPr>
          <w:rFonts w:ascii="Times New Roman"/>
          <w:b w:val="false"/>
          <w:i w:val="false"/>
          <w:color w:val="000000"/>
          <w:sz w:val="28"/>
        </w:rPr>
        <w:t xml:space="preserve">                     труда и социальной защиты Управления Делами </w:t>
      </w:r>
    </w:p>
    <w:p>
      <w:pPr>
        <w:spacing w:after="0"/>
        <w:ind w:left="0"/>
        <w:jc w:val="both"/>
      </w:pPr>
      <w:r>
        <w:rPr>
          <w:rFonts w:ascii="Times New Roman"/>
          <w:b w:val="false"/>
          <w:i w:val="false"/>
          <w:color w:val="000000"/>
          <w:sz w:val="28"/>
        </w:rPr>
        <w:t xml:space="preserve">                     Кабинета Министров Республики Казахстан </w:t>
      </w:r>
    </w:p>
    <w:p>
      <w:pPr>
        <w:spacing w:after="0"/>
        <w:ind w:left="0"/>
        <w:jc w:val="both"/>
      </w:pPr>
      <w:r>
        <w:rPr>
          <w:rFonts w:ascii="Times New Roman"/>
          <w:b w:val="false"/>
          <w:i w:val="false"/>
          <w:color w:val="000000"/>
          <w:sz w:val="28"/>
        </w:rPr>
        <w:t xml:space="preserve">Смагулов К.М.      - Первый заместитель заведующего Сводным </w:t>
      </w:r>
    </w:p>
    <w:p>
      <w:pPr>
        <w:spacing w:after="0"/>
        <w:ind w:left="0"/>
        <w:jc w:val="both"/>
      </w:pPr>
      <w:r>
        <w:rPr>
          <w:rFonts w:ascii="Times New Roman"/>
          <w:b w:val="false"/>
          <w:i w:val="false"/>
          <w:color w:val="000000"/>
          <w:sz w:val="28"/>
        </w:rPr>
        <w:t xml:space="preserve">                     экономическим отделом Управления Делами </w:t>
      </w:r>
    </w:p>
    <w:p>
      <w:pPr>
        <w:spacing w:after="0"/>
        <w:ind w:left="0"/>
        <w:jc w:val="both"/>
      </w:pPr>
      <w:r>
        <w:rPr>
          <w:rFonts w:ascii="Times New Roman"/>
          <w:b w:val="false"/>
          <w:i w:val="false"/>
          <w:color w:val="000000"/>
          <w:sz w:val="28"/>
        </w:rPr>
        <w:t xml:space="preserve">                     Кабинета Министров Республики Казахстан </w:t>
      </w:r>
    </w:p>
    <w:p>
      <w:pPr>
        <w:spacing w:after="0"/>
        <w:ind w:left="0"/>
        <w:jc w:val="both"/>
      </w:pPr>
      <w:r>
        <w:rPr>
          <w:rFonts w:ascii="Times New Roman"/>
          <w:b w:val="false"/>
          <w:i w:val="false"/>
          <w:color w:val="000000"/>
          <w:sz w:val="28"/>
        </w:rPr>
        <w:t xml:space="preserve">Утембаев Е.А.      - заведующий Сводным экономическим отделом </w:t>
      </w:r>
    </w:p>
    <w:p>
      <w:pPr>
        <w:spacing w:after="0"/>
        <w:ind w:left="0"/>
        <w:jc w:val="both"/>
      </w:pPr>
      <w:r>
        <w:rPr>
          <w:rFonts w:ascii="Times New Roman"/>
          <w:b w:val="false"/>
          <w:i w:val="false"/>
          <w:color w:val="000000"/>
          <w:sz w:val="28"/>
        </w:rPr>
        <w:t xml:space="preserve">                     Управления Делами Кабинета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