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f9dc" w14:textId="9cef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Инстpукции о поpядке пpедоставления водоемов в обособленное пользование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29 декабpя 1994 г. N 1483. Утратило силу - постановлением Правительства РК от 30 января 2004 г. N 119 (P040119)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Верховного Совета Республики Казахстан от 31 марта 1993 г. N 2062 "О введении в действие Водного кодекса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о порядке предоставления водоемов в обособленное пользование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Совета Министров Казахской ССР от 6 сентября 1979 г. N 336 "Об утверждении Инструкции о порядке возбуждения и рассмотрения ходатайств о предоставлении водных объектов в обособленное пользование" (СП КазССР, 1979 г., N 20, ст. 63).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29 декабря 1994 г. N 1483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 порядке предоставления водоемов в обособленное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определяет порядок возбуждения и рассмотрения ходатайств о предоставлении водоемов в обособленное пользование и распространяется на все водоемы Республики Казахстан, если иное не предусмотрено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Юридическим лицам и гражданам в обособленное пользование предоставляются: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Кабинетом Министров Республики Казахстан - любые замкнутые (непроточные) водоемы, расположенные на территории республики, в том числе объявленные заповедными, имеющие особое государственное значение, научную и культурную ценность, а также водоемы межобластного пользования по представлению Комитета по водным ресурсам Республики Казахстан;&lt;*&gt;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государственным органом управления водными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главой областной администрации - замкнутые (непроточные) водоемы межрайонного пользования, расположенные в пределах административных границ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главой районной администрации - замкнутые (непроточные) водоемы, расположенные в пределах административных границ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главой городской администрации - замкнутые (непроточные) водоемы, расположенные в пределах городской черты.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водоема в обособленное пользование необходимо учитывать нужды населения по потреблению воды в порядке общего водопользования.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абзаце втором исключены слова - постановлением Правительства РК от 20 августа 1996 г.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водоемах, предоставленных в обособленное пользование, общее водопользование допускается на условиях, установленных государственными органами охраны природы и управления водными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Водопользователь, получивший водоем в обособленное пользование, обязан объявлять об условиях или запрете общего водопользования.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ограничение использования указанных водоемов для обеспечения охраны государственной границы, для противопожарных нужд и для осуществления мероприятий по предупреждению и ликвидации стихийных бедствий.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акт на право обособленного водопользования выдается главой районной и городской администраций по месту нахождения юридического лица, которому водоемы или их части предоставлены в обособленное пользование, на основании решения органов, указанных в пункте 2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Юридические лица и граждане, заинтересованные в предоставлении им в обособленной пользование водоемов или их частей, возбуждают об этом ходатайство с необходимыми обоснованиями, указанием местонахождения объекта, цели, условий и срока водопользования.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ходатайству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и гидрологическая характеристика водоема;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предприятия или другого объекта, которым будет осуществляться обособленное водопользование;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согласования вопроса о предоставлении водоема в обособленное водопользование с землепользователями или землевладельцами, на территории которых находится водоем или его часть. Если водоем находится на территории колхоза, то к ходатайству должна быть приложена выписка из протокола общего собрания членов колхоза (собрания уполномоченных);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предприятиях, учреждениях, организациях, пользующихся данным водоемом, о согласовании с ними условий дальнейшего водопользования (вторичного) или об утрате права на него;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государственного органа управления водными и земельными ресурсами, охраны природы, государственного санитарного надзора, охраны рыбных запасов и других заинтересованных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 предварительном согласовании предоставления водоема в обособленное пользование (для новых предприятий).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Ходатайства о предоставлении водоемов в обособленное пользование направляются: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районную администрацию, если замкнутый (непроточный) водоем расположен в пределах административной границы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городскую администрацию, если замкнутый (непроточный) водоем расположен в пределах городской черты;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областную администрацию, если замкнутый (непроточный) водоем межрайонного пользования расположен в пределах административной границы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Комитет по водным ресурсам Республики Казахстан и Кабинет Министров Республики Казахстан по всем замкнутым (непроточным) водоемам, расположенным на территории республики, в том числе объявленным заповедными, имеющим особое государственное значение, научную и культурную ценность, а также по водоемам межобластного пользования.&lt;*&gt;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абзаце пятом исключены слова - постановлением Правительства РК от 20 августа 1996 г.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Главы районных и городских администраций в 15-дневный срок, а главы областных администраций и Комитет по водным ресурсам Республики Казахстан в месячный срок рассматривают ходатайства о предоставлении в обособленное пользование водоемов, отнесенных к их компетенции, и принимают соответствующие решения.&lt;*&gt;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пункте 7 исключены слова - постановлением Правительства РК от 20 августа 1996 г.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Государственный орган, принявший решение о предоставлении водоема или его части в обособленное пользование, направляет его районной или городской администрации, на которую возложена выдача Государственного акта на право обособленного водопользования (форма Государственного акта приведена в приложении), а также организациям, интересы которых при этом затрагиваются.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случаях, когда обособленное водопользование предусматривается для вновь сторящегося предприятия или другого будущего объекта - водопользователя, заинтересованные в этом организации, учреждения обязаны в процессе проведения проектно-изыскательских работ предварительно согласовать вопрос о предоставлении водоема в обособленное пользование с органом, к компетенции которого оно отнесено.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Ходатайства о предварительном согласовании предоставления водоема или его части в обособленное пользование направляются и рассматриваются в порядке, предусмотренном пунктами 5, 6 и 7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согласование предоставления водоема или его части в обособленное пользование действительно в течение трех лет. Этот срок может быть продлен органом, принявшим решение о предварительном согласовании.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Материалы по предоставлению водоемов (их частей) в обособленное пользование объединяются в специальном деле и хранятся в государственном органе, предоставившем водоем (его часть) в обособленное пользование.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Инструкции о порядке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водоемов в обособленное 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Государственный акт на право обособленного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водопользования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Государственный акт выдан главой______________________районной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(городской) администрации__________________________________________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(наименование и местонахождение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водопользователя - предприятия, организации, учреждения, которому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выдается акт)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том, что ему предоставляется в обособленное пользование бессрочное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 срок до________________________)________________________________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(наименование и местонахождение водоема или его части)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Водоем предоставлен в обособленное пользование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(постановление или решение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 для_______________________________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(дата и номер)                      (цель, назначение)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Государственный акт составлен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которых первый выдан водопользователю, второй хранится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в____________________районной (городской) администрации.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 настоящему акту прилагается план водоема (части водоема),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предоставленного в обособленное пользование.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Место для печати                Глава районной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(городской)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"_________"___________________199___г.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