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e561" w14:textId="d92e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ущеpба pеабилитиpованным гpажданам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30 декабpя 1994 г. N 1495. Утратило силу - постановлением Правительства РК от 28 декабря 2000 года N 1914 ~P001914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максимально возможной в настоящее время
компенсации причиненного материального ущерба жертвам массовых 
репрессий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Для рассмотрения заявлений реабилитированных граждан
(или их наследников) о возмещении стоимости изъятого у них при
аресте имущества и ценностей главам областных, Алматинской и
Ленинской городских администраций создать комиссии под
председательством начальников областных финансовых управлений,
Алматинского городского управления финансов и Ленинского городского
отдела финансов с включением в их состав заместителя начальника
областного (городского) управления национальной безопасности и
ответственных работников торговли, экспертов для оценки видов
имущества.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Комиссия рассматривает заявления по месту нахождения или
реализации имущества на территории Казахстана на момент применения
репрессий. Заявления предъявляются для рассмотрения не позднее трех
лет с момента получения документа о реабилитации.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при определении суммы ущерба реабилитированным
гражданам (или их наследникам) в части конфискованных денежных
сумм, а также ценных бумаг (чеков) учитываются денежная реформа
1947 года, изменение масштаба цен 1961 года и перевод в национальную
валюту, а также применяется коэффициент расчета, определяемый как 
соотношение установленного на день обращения размера месячного 
расчетного показателя, утверждаемого ежегодно при составлении бюджета, 
к уровню минимальной заработной платы 1961 года в размере 60 рублей 
(0,12 тенге).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2 - в редакции постановления Правительства РК
от 29 апреля 1996 г. N 525.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 оценке конфискованных (изъятых) ювелирных и других
бытовых изделий из драгоценных металлов, на которые в материалах
следствия отсутствуют описания отличительных характеристик 
(проба, вес), стоимость этих изделий рекомендуется определять,
исходя из пробы, веса изделия, согласно приложению к данному
постановлению с применением к ним соответствующих рыночных цен.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Установить, что при оценке конфискованных (изъятых)
жилых строений и построек к ним применяется минимальный размер
жилой площади, преобладающий в местности проживания гражданина
на момент ареста.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В части кожевенного и мехового сырья, ковровых изделий,
мясного и рабочего скота, птицы и другого имущества, конфискованного
у репрессированных граждан, комиссия исходит из минимального 
стандартного размера (веса) соответствующего имущества.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Возмещение суммы вкладов производится финансовыми органами
из средств бюджета, если в связи с арестом гражданина у него была
изъята сберегательная книжка, вклад которой зачислен в бюджет. При
нахождении вклада в отделении Народного банка Республики Казахстан
в составе неподвижных вкладов гражданам, необоснованно привлеченным
к ответственности и впоследствии реабилитированным, возмещение
суммы ущерба производит Народный банк Республики Казахстан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Сумма ущерба определяется в размере вклада (с учетом денежной 
реформы, изменения масштаба цен и коэффициента расчета, определяемого
пунктом 2 данного постановления) с начислением процентов на эти суммы
за все время, истекшее с момента перечисления вклада в доход бюджета
или зачета в состав неподвижных вкладов Народного банка по день их
возврата.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Размер компенсации за имущество, изъятое при аресте у
реабилитированных граждан, следует определять, исходя из уровня
рыночных (свободных) цен на это имущество в момент рассмотрения 
вопроса (с учетом его износа в размере 25 процентов).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Возмещение стоимости имущества или выплаты компенсации (указанных
в пунктах 2, 3, 4, 5, 6 настоящего постановления) производится за счет
средств республиканского бюджета и размер его не должен превышать
100-кратного месячного расчетного показателя, утверждаемого
ежегодно при составлении бюджета, (за имущество, исключая жилые дома) 
или 200-кратного его размера за все имущество, включая жилые дома.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абзаце втором заменены слова - постановлением 
Правительства РК от 29 апреля 1996 г. N 525.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Возмещение стоимости или выплаты компенсации в первую очередь 
положены тем, кто непосредственно подвергся репрессиям. В случае их 
смерти право на возмещение ущерба имеют дети, в том числе усыновленные, 
жена (муж) и родители (усыновители) умершего, а также дети умершего, 
родившиеся после его смерти.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неполучении стоимости ущерба реабилитированным или его
наследником после сообщения ему суммы финансовым органом размер
возмещаемого ущерба независимо от причин и времени его выплаты
в дальнейшем не пересчитывается.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8 внесены изменения - постановлением 
Правительства РК от 29 апреля 1996 г. N 525.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Установленный порядок возмещения ущерба применяется при
условии, что в период с 25 октября (7 ноября) 1917 г. имущество
граждан было конфисковано на территории Республики Казахстан и только
по невыплаченным суммам, независимо от времени их обращения и от 
места проживания их в настоящее время.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Возмещение ущерба гражданам, проживающим за пределами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Казахстан, производится в валюте государства проживания.
     В случае несогласия с решением комиссии по определению суммы
возмещаемого ущерба, реабилитированный (наследник) обращается в
судебные органы.
&lt;*&gt;
     Сноска. Пункт 9 дополнен абзацами вторым и третьим - 
постановлением Правительства РК от 29 апреля 1996 г. N 525.
       Премьер-министр
     Республики Казахстан
                                            Приложение
                               к постановлению Кабинета Министров
                                       Республики Казахстан
                                  от 30 декабря 1994 г. N 1495
                              Нормы
            применения относительного веса ювелирных    
             и других бытовых изделий для их оценки
            при возмещении ущерба реабилитированным
                 гражданам (или их наследникам)
______________________________________________________________________
                        ! Применяемые проба драгоценного металла,
                        ! из которого изготовлено изделие, и  
 Наименование изделия   ! минимальный вес изделия в граммах
                        !---------------------------------------------
                        !   золото 584          !    серебро 875                  
                        !                       !
----------------------------------------------------------------------
Серьга                           1                         1
Кольцо (перстень) без
вставки                          1,5                       1,5
То же со вставкой                2                         2
Браслет                          3                         3
Запонки                          1,5                       1,5
Брошь                            2                         2
Предметы столового 
прибора (средний вес 
ложки, ножа и т. п.)             4,5                       4,5
Часы                             4                         4
Другие предметы                  2                         2
     Примечание. К изделиям из платины применяется проба 950, вес -
соответственно изделиям из золота и серебра.
                           Коэффициент расчета
&lt;*&gt;
     Сноска. Коэффициент расчета утратил силу - постановлением
Правительства РК от 29 апреля 1996 г. N 525.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