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c98a" w14:textId="e7bc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банке развития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18 января 1995 г. N 59. Утратило силу - постановлением Правительства Республики Казахстан 19 января 1996 года N 71 ~P960071</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6 сентября 1994 г. N 1849 "О создании Государственного банка
развития Казахстана" Кабинет Министров Республики Казахстан
постановляет:
</w:t>
      </w:r>
      <w:r>
        <w:br/>
      </w:r>
      <w:r>
        <w:rPr>
          <w:rFonts w:ascii="Times New Roman"/>
          <w:b w:val="false"/>
          <w:i w:val="false"/>
          <w:color w:val="000000"/>
          <w:sz w:val="28"/>
        </w:rPr>
        <w:t>
          1. Министерству финансов Республики Казахстан подготовить для
внесения в Верховный Совет Республики Казахстан предложения о
внесении изменений и дополнений в некоторые законодательные акты
Республики Казахстан в связи с созданием Государственного банка
развития Казахстана (далее - Банк развития).
</w:t>
      </w:r>
      <w:r>
        <w:br/>
      </w:r>
      <w:r>
        <w:rPr>
          <w:rFonts w:ascii="Times New Roman"/>
          <w:b w:val="false"/>
          <w:i w:val="false"/>
          <w:color w:val="000000"/>
          <w:sz w:val="28"/>
        </w:rPr>
        <w:t>
          2. Рекомендовать Национальному Банку Республики Казахстан
внести предложения о дополнении банковского законодательства 
положениями о статусе и порядке регулирования деятельности
специализированных государственных банков.
</w:t>
      </w:r>
      <w:r>
        <w:br/>
      </w:r>
      <w:r>
        <w:rPr>
          <w:rFonts w:ascii="Times New Roman"/>
          <w:b w:val="false"/>
          <w:i w:val="false"/>
          <w:color w:val="000000"/>
          <w:sz w:val="28"/>
        </w:rPr>
        <w:t>
          3. Министерству финансов Республики Казахстан:
</w:t>
      </w:r>
      <w:r>
        <w:br/>
      </w:r>
      <w:r>
        <w:rPr>
          <w:rFonts w:ascii="Times New Roman"/>
          <w:b w:val="false"/>
          <w:i w:val="false"/>
          <w:color w:val="000000"/>
          <w:sz w:val="28"/>
        </w:rPr>
        <w:t>
          ежегодно предусматривать в проектах бюджетов расходы на
пополнение уставного фонда и формирование кредитных ресурсов Банка
развития;
</w:t>
      </w:r>
      <w:r>
        <w:br/>
      </w:r>
      <w:r>
        <w:rPr>
          <w:rFonts w:ascii="Times New Roman"/>
          <w:b w:val="false"/>
          <w:i w:val="false"/>
          <w:color w:val="000000"/>
          <w:sz w:val="28"/>
        </w:rPr>
        <w:t>
          совместно с Национальным Банком Республики Казахстан определить
на 1995 год поквартальные объемы его долгосрочных кредитных 
ресурсов, предоставляемых Банку развития в пределах лимита,
определяемого Соглашением между Правительством и Национальным Банком
Республики Казахстан.
</w:t>
      </w:r>
      <w:r>
        <w:br/>
      </w:r>
      <w:r>
        <w:rPr>
          <w:rFonts w:ascii="Times New Roman"/>
          <w:b w:val="false"/>
          <w:i w:val="false"/>
          <w:color w:val="000000"/>
          <w:sz w:val="28"/>
        </w:rPr>
        <w:t>
          4. Установить, что Банк развития является:
</w:t>
      </w:r>
      <w:r>
        <w:br/>
      </w:r>
      <w:r>
        <w:rPr>
          <w:rFonts w:ascii="Times New Roman"/>
          <w:b w:val="false"/>
          <w:i w:val="false"/>
          <w:color w:val="000000"/>
          <w:sz w:val="28"/>
        </w:rPr>
        <w:t>
          агентом Правительства Республики Казахстан по финансированию
и кредитованию среднесрочных и долгосрочных инвестиционных проектов
в соответствии с определяемыми Правительством Казахстана 
приоритетами экономического развития страны;
</w:t>
      </w:r>
      <w:r>
        <w:br/>
      </w:r>
      <w:r>
        <w:rPr>
          <w:rFonts w:ascii="Times New Roman"/>
          <w:b w:val="false"/>
          <w:i w:val="false"/>
          <w:color w:val="000000"/>
          <w:sz w:val="28"/>
        </w:rPr>
        <w:t>
          заемщиком от имени Республики Казахстан иностранных 
среднесрочных и долгосрочных инвестиционных кредитов (включая
международные финансовые организации, агентства, а также зарубежные
государства), получаемых и гарантируемых Республикой Казахстан и 
агентом по их обслуживанию;
</w:t>
      </w:r>
      <w:r>
        <w:br/>
      </w:r>
      <w:r>
        <w:rPr>
          <w:rFonts w:ascii="Times New Roman"/>
          <w:b w:val="false"/>
          <w:i w:val="false"/>
          <w:color w:val="000000"/>
          <w:sz w:val="28"/>
        </w:rPr>
        <w:t>
          агентом по обслуживанию бюджетного финансирования строительства
приоритетных социальных объектов, сооружаемых на безвозвратной
основе в пределах сумм, предусмотренных в республиканском бюджете,
или с привлечением иностранных кредитов, погашаемых за счет средств
республиканского бюджета в пределах лимита, определяемого Верховным
Советом Республики Казахстан.
</w:t>
      </w:r>
      <w:r>
        <w:br/>
      </w:r>
      <w:r>
        <w:rPr>
          <w:rFonts w:ascii="Times New Roman"/>
          <w:b w:val="false"/>
          <w:i w:val="false"/>
          <w:color w:val="000000"/>
          <w:sz w:val="28"/>
        </w:rPr>
        <w:t>
          5. Установить, что начиная с 1 января 1995 года Банк развития
в соответствии с пунктом 4 настоящего постановления подписывает от
имени и (или) по поручению Правительства Республики Казахстан
межбанковские, индивидуальные среднесрочные и долгосрочные
инвестиционные кредитные соглашения с иностранными кредиторами
и осуществляет их обслуживание.
</w:t>
      </w:r>
      <w:r>
        <w:br/>
      </w:r>
      <w:r>
        <w:rPr>
          <w:rFonts w:ascii="Times New Roman"/>
          <w:b w:val="false"/>
          <w:i w:val="false"/>
          <w:color w:val="000000"/>
          <w:sz w:val="28"/>
        </w:rPr>
        <w:t>
          6. Учитывая необходимость выработки и проведения согласованной
инвестиционной политики:
</w:t>
      </w:r>
      <w:r>
        <w:br/>
      </w:r>
      <w:r>
        <w:rPr>
          <w:rFonts w:ascii="Times New Roman"/>
          <w:b w:val="false"/>
          <w:i w:val="false"/>
          <w:color w:val="000000"/>
          <w:sz w:val="28"/>
        </w:rPr>
        <w:t>
          Банку развития осуществлять экспертизу и отбор проектов,
предлагаемых хозяйствующими субъектами и зарегистрированных в
Министерстве экономики Республики Казахстан, для финансирования,
в необходимых случаях, на конкурсной основе.
</w:t>
      </w:r>
      <w:r>
        <w:br/>
      </w:r>
      <w:r>
        <w:rPr>
          <w:rFonts w:ascii="Times New Roman"/>
          <w:b w:val="false"/>
          <w:i w:val="false"/>
          <w:color w:val="000000"/>
          <w:sz w:val="28"/>
        </w:rPr>
        <w:t>
          Министерству экономики Республики Казахстан по согласованию
с Банком развития представлять на утверждение Кабинета Министров
Республики Казахстан перечень инвестиционных проектов стоимостью
свыше 50 (пятьдесят) млн.долларов США, на финансирование которых
направляется не более 60 процентов от общего объема возвратных
кредитных ресурсов, сформированных Банком развития за счет 
собственных, бюджетных и привлекаемых средств иностранных кредиторов
и инвесторов.
</w:t>
      </w:r>
      <w:r>
        <w:br/>
      </w:r>
      <w:r>
        <w:rPr>
          <w:rFonts w:ascii="Times New Roman"/>
          <w:b w:val="false"/>
          <w:i w:val="false"/>
          <w:color w:val="000000"/>
          <w:sz w:val="28"/>
        </w:rPr>
        <w:t>
          Кредитные договора с заемщиками на проекты со стоимостью
ниже вышеуказанной суммы заключаются Банком развития в соответствии
с Правилами финансирования и кредитования, утвержденными Правлением
Банка развития;
</w:t>
      </w:r>
      <w:r>
        <w:br/>
      </w:r>
      <w:r>
        <w:rPr>
          <w:rFonts w:ascii="Times New Roman"/>
          <w:b w:val="false"/>
          <w:i w:val="false"/>
          <w:color w:val="000000"/>
          <w:sz w:val="28"/>
        </w:rPr>
        <w:t>
          Банку развития направлять 10 процентов из общего объема его
кредитных ресурсов на реализацию особо эффективных и быстроокупаемых
инвестиционных проектов малого бизнеса, независимо от их отраслевой
принадлежности и форм собственности.
</w:t>
      </w:r>
      <w:r>
        <w:br/>
      </w:r>
      <w:r>
        <w:rPr>
          <w:rFonts w:ascii="Times New Roman"/>
          <w:b w:val="false"/>
          <w:i w:val="false"/>
          <w:color w:val="000000"/>
          <w:sz w:val="28"/>
        </w:rPr>
        <w:t>
          7. Банку развития завершить в очередном календарном году
работу по организации филиалов в областях, образуемых с 
использованием персонала и специалистов отделов финансирования
и кредитования инвестиций областных управлений Национального Банка
Республики Казахстан, с учетом географического размещения 
инвестиционных объектов, финансируемых Банком развития.
</w:t>
      </w:r>
      <w:r>
        <w:br/>
      </w:r>
      <w:r>
        <w:rPr>
          <w:rFonts w:ascii="Times New Roman"/>
          <w:b w:val="false"/>
          <w:i w:val="false"/>
          <w:color w:val="000000"/>
          <w:sz w:val="28"/>
        </w:rPr>
        <w:t>
          Завершить до 1 марта 1995 года прием финансовой и технической
документации по кредитуемым объектам за счет средств Фонда 
преобразования экономики Республики Казахстан.
</w:t>
      </w:r>
      <w:r>
        <w:br/>
      </w:r>
      <w:r>
        <w:rPr>
          <w:rFonts w:ascii="Times New Roman"/>
          <w:b w:val="false"/>
          <w:i w:val="false"/>
          <w:color w:val="000000"/>
          <w:sz w:val="28"/>
        </w:rPr>
        <w:t>
          Главам областных администраций, территориальным органам
Государственного комитета Республики Казахстан по государственному
имуществу оказывать Банку развития содействие в подборе помещений
для размещения вновь организуемых его подразделений.
</w:t>
      </w:r>
      <w:r>
        <w:br/>
      </w:r>
      <w:r>
        <w:rPr>
          <w:rFonts w:ascii="Times New Roman"/>
          <w:b w:val="false"/>
          <w:i w:val="false"/>
          <w:color w:val="000000"/>
          <w:sz w:val="28"/>
        </w:rPr>
        <w:t>
          8. Пункт 8 утратил силу - постановлением КМ РК от 12 июня
1995 г. N 813.
</w:t>
      </w:r>
      <w:r>
        <w:br/>
      </w:r>
      <w:r>
        <w:rPr>
          <w:rFonts w:ascii="Times New Roman"/>
          <w:b w:val="false"/>
          <w:i w:val="false"/>
          <w:color w:val="000000"/>
          <w:sz w:val="28"/>
        </w:rPr>
        <w:t>
          9. Определить состав Правления Банка развития в количестве
семи человек.
</w:t>
      </w:r>
      <w:r>
        <w:br/>
      </w:r>
      <w:r>
        <w:rPr>
          <w:rFonts w:ascii="Times New Roman"/>
          <w:b w:val="false"/>
          <w:i w:val="false"/>
          <w:color w:val="000000"/>
          <w:sz w:val="28"/>
        </w:rPr>
        <w:t>
          Председателю Правления Банка развития в двухнедельный срок
внести предложения в Кабинет Министров по персональному составу
Правления.
</w:t>
      </w:r>
      <w:r>
        <w:br/>
      </w:r>
      <w:r>
        <w:rPr>
          <w:rFonts w:ascii="Times New Roman"/>
          <w:b w:val="false"/>
          <w:i w:val="false"/>
          <w:color w:val="000000"/>
          <w:sz w:val="28"/>
        </w:rPr>
        <w:t>
          10. Разрешить Банку развития:
</w:t>
      </w:r>
      <w:r>
        <w:br/>
      </w:r>
      <w:r>
        <w:rPr>
          <w:rFonts w:ascii="Times New Roman"/>
          <w:b w:val="false"/>
          <w:i w:val="false"/>
          <w:color w:val="000000"/>
          <w:sz w:val="28"/>
        </w:rPr>
        <w:t>
          иметь четырех заместителей Председателя Правления Банка
развития, в том числе одного первого;
</w:t>
      </w:r>
      <w:r>
        <w:br/>
      </w:r>
      <w:r>
        <w:rPr>
          <w:rFonts w:ascii="Times New Roman"/>
          <w:b w:val="false"/>
          <w:i w:val="false"/>
          <w:color w:val="000000"/>
          <w:sz w:val="28"/>
        </w:rPr>
        <w:t>
          самостоятельно определять систему и размеры оплаты труда,
другие виды материального стимулирования и социального обеспечения
специалистов Банка развития.
</w:t>
      </w:r>
      <w:r>
        <w:br/>
      </w:r>
      <w:r>
        <w:rPr>
          <w:rFonts w:ascii="Times New Roman"/>
          <w:b w:val="false"/>
          <w:i w:val="false"/>
          <w:color w:val="000000"/>
          <w:sz w:val="28"/>
        </w:rPr>
        <w:t>
          11. Приравнять должность Председателя Правления Банка развития
по условиям медицинского и бытового обслуживания к должности
министра, а должности заместителей Председателя Правления - к
должностям заместителей министра.
</w:t>
      </w:r>
      <w:r>
        <w:br/>
      </w:r>
      <w:r>
        <w:rPr>
          <w:rFonts w:ascii="Times New Roman"/>
          <w:b w:val="false"/>
          <w:i w:val="false"/>
          <w:color w:val="000000"/>
          <w:sz w:val="28"/>
        </w:rPr>
        <w:t>
          12. Министерству транспорта и коммуникаций Республики Казахстан
в первоочередном порядке обеспечить Председателя Правления Банка
развития и его заместителей правительственными каналами связи, а 
также в необходимом количестве телефонной, международной телефаксной
связью с покрытием услуг в тенге.
</w:t>
      </w:r>
      <w:r>
        <w:br/>
      </w:r>
      <w:r>
        <w:rPr>
          <w:rFonts w:ascii="Times New Roman"/>
          <w:b w:val="false"/>
          <w:i w:val="false"/>
          <w:color w:val="000000"/>
          <w:sz w:val="28"/>
        </w:rPr>
        <w:t>
          13. Министерству юстиции Республики Казахстан внести в месячный
срок предложение по приведению решений Кабинета Министров Республики
Казахстан в соответствие с Указом Президента Республики Казахстан
от 6 сентября 1994 г. N 1849 "О создании Государственного банка
развития Казахстана" и настоящим постановлением.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