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348f" w14:textId="96d3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расходов, предусмотренных в республиканском бюджете на 1995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февраля 1995 г. N 174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своевременного финансирования расходов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заработную плату, питание, стипендию, медикаменты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неотложные нужды организаций и учреждений, состоящих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республиканском бюджете, Кабинет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Утвердить с 1 марта 1995 года Правила финансирования расходов,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в республиканском бюджете на 1995 год (прилагаются).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20 февраля 1995 г. N 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Правила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финансирования расходов,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 республиканском бюджете на 1995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Министерство финансов Республики Казахстан составляет годовую с поквартальным распределением роспись доходов и расходов республиканского бюджета, которая утверждается Министром финансов в двухнедельный срок после утверждения бюджета Верховным Советом Республики Казахстан. При внесении изменений Верховным Советом Республики Казахстан в республиканский бюджет уточняется роспись доходов и расходов бюджета. Роспись доходов и расходов предоставляется Казначейству Министерства финансов Республики Казахстан для обеспечения финансирования мероприятий, предусмотренных в объемах утвержденного бюджета. Финансирование производится в пределах имеющихся финансовых ресурсов в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средств главным распорядителям кредитов производится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через каждые пять дней или по другим срокам, согласованным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Национальным Банком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покрытия расходов организаций, предприятий и учреждений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процессе исполнения бюджета устанавливается следующий порядок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финансирования по трем укрупненным группам расходов: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неотложные нужды;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текущие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капитальные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первой группе финансирование производится в первоочередном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следующих статей расходов: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- заработная плата с начислениями;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стипендии;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расходы по финансированию мероприятий, посвященных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150-летию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расходы по финансированию мероприятий, посвященных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50-летию Победы в Великой Отечественной войне;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- питание;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медикаменты;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второй группе производится финансирование расходов по статьям: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хозяйственные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командировки и служебные разъезды;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приобретение оборудования и инвентаря, мягкого инвентаря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обмундирования.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третьей группе расходов финансируются затраты: - капремонт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зданий и сооружений; - расходы на капвложения; -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расходы.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наличии ресурсов республиканского бюджета Главное управление Казначейства производит в первую очередь финансирование первой группы расходов (подпункты "а" и "б").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первую пятидневку осуществляется финансирование расходов на пенсии военнослужащим в размере не более 35 процентов от распределяемой суммы. Расходы на питание в социально-культурных учреждениях финансируются в размере не более 15 процентов распределяемой суммы. В эту же дату производится финансирование расходов на медикаменты (25 процентов). Оставшаяся сумма направляется на финансирование мероприятий, посвященных 150-летию Абая и 50-летию Победы в Великой Отечественной войне (5 процентов), и на внешнеэкономическую деятельность (20 процентов).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вторую и пятую пятидневки производится финансирование расходов на зарплату и начисление на нее бюджетных организаций и учреждений (90 процентов). Расходы на стипендии производятся равными долями во вторую и третью пятидневки, но не более 10 процентов распределяемой суммы.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третью пятидневку финансируются расходы в размере не более 40 процентов суммы, подлежащей к распределению на закуп зерна, покрытие задолженности по возмещению разницы в ценах на хлеб и хлебобулочные изделия, хлопок. Не более 30 процентов - на покрытие хозяйственных и других расходов бюджетных учреждений. Оставшаяся сумма (20 процентов) направляется на операционные и прочие затраты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четвертую пятидневку производится финансирование расходов на питание военнослужащих (50 процентов) из фондов целевого финансирования, субвенции, по обслуживанию государственного долга (40 процентов). При этом в четвертую пятидневку предоставление кредитов по фондам целевого финансирования производится в размере не более 50 процентов от поступивших сумм в фонды, но не более сумм, предусмотренных по расходам республиканского бюджета, в том числе не более 30 процентов направляется в Фонд преобразования экономики и Дорожный фонд, Фонд охраны недр и воспроизводства минерально-сырьевой базы Республики Казахстан - не более 10 процентов и 10 процентов по остальным фондам.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шестую пятидневку производится финансирование расходов по фондам целевого финансирования, субвенциям и госдолгу (75 процентов). Расходы на внешнеэкономическую деятельность производятся в первую пятидневку - 20 процентов, четвертую - 10 процентов и шестую - 10 процентов. Оставшиеся суммы, предполагаемые к финансированию, направляются на выплату льгот различным слоям населения в размере не более 10 процентов в пятую и шестую пятидневки.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до 10 процентов от суммы поступления каждой пятидневки может быть направлено на финансирование непредвиденных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непредвиденных обстоятельств, требующих безотлагательного финансирования расходов республиканского бюджета, Министр финансов Республики Казахстан имеет право вносить изменения в порядок распределения средств, подлежащих к финансированию.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