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d348f" w14:textId="96d34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финансирования расходов, предусмотренных в республиканском бюджете на 1995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20 февраля 1995 г. N 174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своевременного финансирования расходов на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заработную плату, питание, стипендию, медикаменты и другие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неотложные нужды организаций и учреждений, состоящих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республиканском бюджете, Кабинет Министров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Утвердить с 1 марта 1995 года Правила финансирования расходов,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предусмотренных в республиканском бюджете на 1995 год (прилагаются).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Утверждены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постановлением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20 февраля 1995 г. N 174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Правила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финансирования расходов, предусмотренных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в республиканском бюджете на 1995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Министерство финансов Республики Казахстан составляет годовую с поквартальным распределением роспись доходов и расходов республиканского бюджета, которая утверждается Министром финансов в двухнедельный срок после утверждения бюджета Верховным Советом Республики Казахстан. При внесении изменений Верховным Советом Республики Казахстан в республиканский бюджет уточняется роспись доходов и расходов бюджета. Роспись доходов и расходов предоставляется Казначейству Министерства финансов Республики Казахстан для обеспечения финансирования мероприятий, предусмотренных в объемах утвержденного бюджета. Финансирование производится в пределах имеющихся финансовых ресурсов в республиканском бюджете.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Открытие средств главным распорядителям кредитов производится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через каждые пять дней или по другим срокам, согласованным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Национальным Банком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Для покрытия расходов организаций, предприятий и учреждений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процессе исполнения бюджета устанавливается следующий порядок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финансирования по трем укрупненным группам расходов: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неотложные нужды;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текущие расходы;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капитальные расходы.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первой группе финансирование производится в первоочередном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порядке следующих статей расходов: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- заработная плата с начислениями;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- стипендии;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- пенсии;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- расходы по финансированию мероприятий, посвященных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150-летию Абая;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- расходы по финансированию мероприятий, посвященных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50-летию Победы в Великой Отечественной войне;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б) - питание;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- медикаменты;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второй группе производится финансирование расходов по статьям: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- хозяйственные расходы;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- командировки и служебные разъезды;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- приобретение оборудования и инвентаря, мягкого инвентаря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обмундирования.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третьей группе расходов финансируются затраты: - капремонт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зданий и сооружений; - расходы на капвложения; -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расходы.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 наличии ресурсов республиканского бюджета Главное управление Казначейства производит в первую очередь финансирование первой группы расходов (подпункты "а" и "б").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первую пятидневку осуществляется финансирование расходов на пенсии военнослужащим в размере не более 35 процентов от распределяемой суммы. Расходы на питание в социально-культурных учреждениях финансируются в размере не более 15 процентов распределяемой суммы. В эту же дату производится финансирование расходов на медикаменты (25 процентов). Оставшаяся сумма направляется на финансирование мероприятий, посвященных 150-летию Абая и 50-летию Победы в Великой Отечественной войне (5 процентов), и на внешнеэкономическую деятельность (20 процентов).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вторую и пятую пятидневки производится финансирование расходов на зарплату и начисление на нее бюджетных организаций и учреждений (90 процентов). Расходы на стипендии производятся равными долями во вторую и третью пятидневки, но не более 10 процентов распределяемой суммы.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третью пятидневку финансируются расходы в размере не более 40 процентов суммы, подлежащей к распределению на закуп зерна, покрытие задолженности по возмещению разницы в ценах на хлеб и хлебобулочные изделия, хлопок. Не более 30 процентов - на покрытие хозяйственных и других расходов бюджетных учреждений. Оставшаяся сумма (20 процентов) направляется на операционные и прочие затраты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четвертую пятидневку производится финансирование расходов на питание военнослужащих (50 процентов) из фондов целевого финансирования, субвенции, по обслуживанию государственного долга (40 процентов). При этом в четвертую пятидневку предоставление кредитов по фондам целевого финансирования производится в размере не более 50 процентов от поступивших сумм в фонды, но не более сумм, предусмотренных по расходам республиканского бюджета, в том числе не более 30 процентов направляется в Фонд преобразования экономики и Дорожный фонд, Фонд охраны недр и воспроизводства минерально-сырьевой базы Республики Казахстан - не более 10 процентов и 10 процентов по остальным фондам.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шестую пятидневку производится финансирование расходов по фондам целевого финансирования, субвенциям и госдолгу (75 процентов). Расходы на внешнеэкономическую деятельность производятся в первую пятидневку - 20 процентов, четвертую - 10 процентов и шестую - 10 процентов. Оставшиеся суммы, предполагаемые к финансированию, направляются на выплату льгот различным слоям населения в размере не более 10 процентов в пятую и шестую пятидневки.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до 10 процентов от суммы поступления каждой пятидневки может быть направлено на финансирование непредвиденных расходов.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непредвиденных обстоятельств, требующих безотлагательного финансирования расходов республиканского бюджета, Министр финансов Республики Казахстан имеет право вносить изменения в порядок распределения средств, подлежащих к финансированию.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