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b686" w14:textId="372b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ратификацию в Верховный Совет Республики Казахстан Соглашения между Правительством Республики Казахстан и Правительством Финляндской Республики о поощрении и взаимной защите инвестиций</w:t>
      </w:r>
    </w:p>
    <w:p>
      <w:pPr>
        <w:spacing w:after="0"/>
        <w:ind w:left="0"/>
        <w:jc w:val="both"/>
      </w:pPr>
      <w:r>
        <w:rPr>
          <w:rFonts w:ascii="Times New Roman"/>
          <w:b w:val="false"/>
          <w:i w:val="false"/>
          <w:color w:val="000000"/>
          <w:sz w:val="28"/>
        </w:rPr>
        <w:t>Постановление Кабинета Министров Республики Казахстан от 28 февраля 1995 г. N 208</w:t>
      </w:r>
    </w:p>
    <w:p>
      <w:pPr>
        <w:spacing w:after="0"/>
        <w:ind w:left="0"/>
        <w:jc w:val="left"/>
      </w:pPr>
      <w:r>
        <w:rPr>
          <w:rFonts w:ascii="Times New Roman"/>
          <w:b w:val="false"/>
          <w:i w:val="false"/>
          <w:color w:val="000000"/>
          <w:sz w:val="28"/>
        </w:rPr>
        <w:t>
</w:t>
      </w:r>
      <w:r>
        <w:rPr>
          <w:rFonts w:ascii="Times New Roman"/>
          <w:b w:val="false"/>
          <w:i w:val="false"/>
          <w:color w:val="000000"/>
          <w:sz w:val="28"/>
        </w:rPr>
        <w:t>
          Кабинет Министров Республики Казахстан постановляет:
</w:t>
      </w:r>
      <w:r>
        <w:br/>
      </w:r>
      <w:r>
        <w:rPr>
          <w:rFonts w:ascii="Times New Roman"/>
          <w:b w:val="false"/>
          <w:i w:val="false"/>
          <w:color w:val="000000"/>
          <w:sz w:val="28"/>
        </w:rPr>
        <w:t>
          Внести на ратификацию в Верховный Совет Республики Казахстан
Соглашение между Правительством Республики Казахстан и
Правительством Финляндской Республики о поощрении и взаимной защите
инвестиций, подписанное в г. Алматы 29 сентября 1992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Соглашение
</w:t>
      </w:r>
      <w:r>
        <w:br/>
      </w:r>
      <w:r>
        <w:rPr>
          <w:rFonts w:ascii="Times New Roman"/>
          <w:b w:val="false"/>
          <w:i w:val="false"/>
          <w:color w:val="000000"/>
          <w:sz w:val="28"/>
        </w:rPr>
        <w:t>
                          между Правительством Республики Казахстан
</w:t>
      </w:r>
      <w:r>
        <w:br/>
      </w:r>
      <w:r>
        <w:rPr>
          <w:rFonts w:ascii="Times New Roman"/>
          <w:b w:val="false"/>
          <w:i w:val="false"/>
          <w:color w:val="000000"/>
          <w:sz w:val="28"/>
        </w:rPr>
        <w:t>
                            и Правительством Финляндской Республики
</w:t>
      </w:r>
      <w:r>
        <w:br/>
      </w:r>
      <w:r>
        <w:rPr>
          <w:rFonts w:ascii="Times New Roman"/>
          <w:b w:val="false"/>
          <w:i w:val="false"/>
          <w:color w:val="000000"/>
          <w:sz w:val="28"/>
        </w:rPr>
        <w:t>
                              о торгово-экономическом сотрудничестве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и Правительство Финляндской
Республики, в дальнейшем именуемые "Договаривающиеся стороны",
</w:t>
      </w:r>
      <w:r>
        <w:br/>
      </w:r>
      <w:r>
        <w:rPr>
          <w:rFonts w:ascii="Times New Roman"/>
          <w:b w:val="false"/>
          <w:i w:val="false"/>
          <w:color w:val="000000"/>
          <w:sz w:val="28"/>
        </w:rPr>
        <w:t>
          стремясь содействовать развитию взаимных торгово-экономических
связей и расширять их на основе равноправия и взаимной выгоды,
</w:t>
      </w:r>
      <w:r>
        <w:br/>
      </w:r>
      <w:r>
        <w:rPr>
          <w:rFonts w:ascii="Times New Roman"/>
          <w:b w:val="false"/>
          <w:i w:val="false"/>
          <w:color w:val="000000"/>
          <w:sz w:val="28"/>
        </w:rPr>
        <w:t>
          стремясь укрепить эффективность своих народных хозяйств,
создать условия для тесного сотрудничества и способствовать
открытости систем мировой торговли,
</w:t>
      </w:r>
      <w:r>
        <w:br/>
      </w:r>
      <w:r>
        <w:rPr>
          <w:rFonts w:ascii="Times New Roman"/>
          <w:b w:val="false"/>
          <w:i w:val="false"/>
          <w:color w:val="000000"/>
          <w:sz w:val="28"/>
        </w:rPr>
        <w:t>
          учитывая обязательства Финляндии как члена Генерального
соглашения по тарифам и торговле (ГАТТ) и констатируя намерения
Республики Казахстан следовать общепризнанным нормам и правилам
международной торговли, включая нормы и правила ГАТТ,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Целью настоящего Соглашения является содействие
торгово-экономическому сотрудничеству между Республикой Казахстан и
Финляндией на взаимовыгодной и долгосрочной основе.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Договаривающиеся Стороны предоставляют друг другу режим
наибольшего благоприятствования в том, что касается:  
</w:t>
      </w:r>
      <w:r>
        <w:br/>
      </w:r>
      <w:r>
        <w:rPr>
          <w:rFonts w:ascii="Times New Roman"/>
          <w:b w:val="false"/>
          <w:i w:val="false"/>
          <w:color w:val="000000"/>
          <w:sz w:val="28"/>
        </w:rPr>
        <w:t>
          - таможенных пошлин и сборов, применяемых в отношении импорта и
экспорта, включая способы взимания таких пошлин и сборов,
</w:t>
      </w:r>
      <w:r>
        <w:br/>
      </w:r>
      <w:r>
        <w:rPr>
          <w:rFonts w:ascii="Times New Roman"/>
          <w:b w:val="false"/>
          <w:i w:val="false"/>
          <w:color w:val="000000"/>
          <w:sz w:val="28"/>
        </w:rPr>
        <w:t>
          - положений, касающихся таможенной очистки, транзита,
складирования и перегрузки,
</w:t>
      </w:r>
      <w:r>
        <w:br/>
      </w:r>
      <w:r>
        <w:rPr>
          <w:rFonts w:ascii="Times New Roman"/>
          <w:b w:val="false"/>
          <w:i w:val="false"/>
          <w:color w:val="000000"/>
          <w:sz w:val="28"/>
        </w:rPr>
        <w:t>
          - налогов и других внутренних сборов любого рода, взимаемых
прямо или косвенно с импортируемых товаров,
</w:t>
      </w:r>
      <w:r>
        <w:br/>
      </w:r>
      <w:r>
        <w:rPr>
          <w:rFonts w:ascii="Times New Roman"/>
          <w:b w:val="false"/>
          <w:i w:val="false"/>
          <w:color w:val="000000"/>
          <w:sz w:val="28"/>
        </w:rPr>
        <w:t>
          - методов платежа и перевода таких платежей,
</w:t>
      </w:r>
      <w:r>
        <w:br/>
      </w:r>
      <w:r>
        <w:rPr>
          <w:rFonts w:ascii="Times New Roman"/>
          <w:b w:val="false"/>
          <w:i w:val="false"/>
          <w:color w:val="000000"/>
          <w:sz w:val="28"/>
        </w:rPr>
        <w:t>
          - количественных ограничений относительно объемов импорта и
экспорта,
</w:t>
      </w:r>
      <w:r>
        <w:br/>
      </w:r>
      <w:r>
        <w:rPr>
          <w:rFonts w:ascii="Times New Roman"/>
          <w:b w:val="false"/>
          <w:i w:val="false"/>
          <w:color w:val="000000"/>
          <w:sz w:val="28"/>
        </w:rPr>
        <w:t>
          - правил, касающихся продажи, закупки, транспортировки,
распределения и использования товаров на внутреннем рынке.
</w:t>
      </w:r>
      <w:r>
        <w:br/>
      </w:r>
      <w:r>
        <w:rPr>
          <w:rFonts w:ascii="Times New Roman"/>
          <w:b w:val="false"/>
          <w:i w:val="false"/>
          <w:color w:val="000000"/>
          <w:sz w:val="28"/>
        </w:rPr>
        <w:t>
          Однако вышеизложенный режим наибольшего благоприятствования не
касается тех преимуществ, которые Договаривающиеся Стороны
предоставляют или будут предоставлять:
</w:t>
      </w:r>
      <w:r>
        <w:br/>
      </w:r>
      <w:r>
        <w:rPr>
          <w:rFonts w:ascii="Times New Roman"/>
          <w:b w:val="false"/>
          <w:i w:val="false"/>
          <w:color w:val="000000"/>
          <w:sz w:val="28"/>
        </w:rPr>
        <w:t>
          - странам, вместе с которыми одна из Договаривающихся Сторон
принимает участие в уже существующих или в возможно создаваемых в
будущем экономических зонах, таможенных союзах или зонах свободной
торговли,
</w:t>
      </w:r>
      <w:r>
        <w:br/>
      </w:r>
      <w:r>
        <w:rPr>
          <w:rFonts w:ascii="Times New Roman"/>
          <w:b w:val="false"/>
          <w:i w:val="false"/>
          <w:color w:val="000000"/>
          <w:sz w:val="28"/>
        </w:rPr>
        <w:t>
          - развивающимся странам на основе международных соглашений,
</w:t>
      </w:r>
      <w:r>
        <w:br/>
      </w:r>
      <w:r>
        <w:rPr>
          <w:rFonts w:ascii="Times New Roman"/>
          <w:b w:val="false"/>
          <w:i w:val="false"/>
          <w:color w:val="000000"/>
          <w:sz w:val="28"/>
        </w:rPr>
        <w:t>
          - соседним странам в целях развития приграничной торговли.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Экспорт и импорт товаров и услуг, а также экономическое
сотрудничество между Республикой Казахстан и Финляндией будет
осуществляться путем заключения юридическими и физическими лицами
контрактов в соответствии с законодательством, действующим в каждой
из стран.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Платежи за поставки товаров и предоставление услуг будут
осуществляться в свободно-конвертируемой валюте.
</w:t>
      </w:r>
      <w:r>
        <w:br/>
      </w:r>
      <w:r>
        <w:rPr>
          <w:rFonts w:ascii="Times New Roman"/>
          <w:b w:val="false"/>
          <w:i w:val="false"/>
          <w:color w:val="000000"/>
          <w:sz w:val="28"/>
        </w:rPr>
        <w:t>
          С целью увеличения товарооборота и расширения его номенклатуры
юридические и физические лица могут осуществлять взаимосвязанные
торговые операции, включая сделки на компенсационной основе, в рамках
действующего в Республике Казахстан и Финляндии законодательства.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Компетентные органы Договаривающихся Сторон будут
беспрепятственно предоставлять, в рамках действующего в каждой из
стран законодательства, необходимые разрешения для экспорта и
импорта товаров и услуг.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1. Договаривающиеся Стороны будут стремиться избегать
конфликтных ситуаций во взаимной торговле. Если, тем не менее, в
торговле между Договаривающимися Сторонами возникнут проблемы,
упомянутые в пункте 2 настоящей статьи, они приступают к
консультациям не позднее, чем через 30 дней после передачи одной из
них соответствующей просьбы в рамках Смешанной комиссии, упомянутой
в статье II настоящего Соглашения. Эти консультации будут нацелены
на поиск взаимоприемлемого решения возникших проблем. Каждая
Договаривающаяся Сторона обеспечит, что, за исключением критических
ситуаций, определенных в пункте 4 настоящей статьи, ею не будут
предприниматься никакие действия до того, как состоятся такие
консультации.
</w:t>
      </w:r>
      <w:r>
        <w:br/>
      </w:r>
      <w:r>
        <w:rPr>
          <w:rFonts w:ascii="Times New Roman"/>
          <w:b w:val="false"/>
          <w:i w:val="false"/>
          <w:color w:val="000000"/>
          <w:sz w:val="28"/>
        </w:rPr>
        <w:t>
          2. Положения пункта 1 настоящей статьи будут применяться, если
во взаимной торговле какой-либо товар импортируется на территорию
одной из стран Договаривающихся Сторон в таких возросших количествах
или на таких условиях, которые наносят или угрожают нанести ущерб
отечественным производителям подобных или непосредственно
конкурирующих товаров. В этом случае Договаривающаяся Сторона,
обращающаяся с просьбой о проведении консультаций, будет
предоставлять другой Договаривающейся Стороне всю информацию,
необходимую для подробного изучения возникшей ситуации.
</w:t>
      </w:r>
      <w:r>
        <w:br/>
      </w:r>
      <w:r>
        <w:rPr>
          <w:rFonts w:ascii="Times New Roman"/>
          <w:b w:val="false"/>
          <w:i w:val="false"/>
          <w:color w:val="000000"/>
          <w:sz w:val="28"/>
        </w:rPr>
        <w:t>
          3. Если с начала консультаций но не позднее, чем через 3
месяца, Договаривающиеся Стороны не придут к согласию относительно
действий, позволяющих избежать такой ситуации, Договаривающаяся
Сторона, обратившаяся с просьбой о проведении консультаций, будет
иметь право ограничить импорт соответствующих товаров в той степени
и на такой период времени, которые необходимы для предотвращения или
ликвидации ущерба.
</w:t>
      </w:r>
      <w:r>
        <w:br/>
      </w:r>
      <w:r>
        <w:rPr>
          <w:rFonts w:ascii="Times New Roman"/>
          <w:b w:val="false"/>
          <w:i w:val="false"/>
          <w:color w:val="000000"/>
          <w:sz w:val="28"/>
        </w:rPr>
        <w:t>
          4. В критических ситуациях, когда задержка в принятии мер может
нанести трудноустранимый ущерб, Договаривающаяся Сторона может
временно предпринять защитные меры. Однако, в таком случае,
Договаривающиеся Стороны должны незамедлительно приступить к
соответствующим консультациям для разрешения сложившейся ситуации.
</w:t>
      </w:r>
      <w:r>
        <w:br/>
      </w:r>
      <w:r>
        <w:rPr>
          <w:rFonts w:ascii="Times New Roman"/>
          <w:b w:val="false"/>
          <w:i w:val="false"/>
          <w:color w:val="000000"/>
          <w:sz w:val="28"/>
        </w:rPr>
        <w:t>
          5. При выборе мер в соответствии с настоящей статьей
Договаривающиеся Стороны будут отдавать приоритет тем из них,
которые оказывают наименьшее негативное влияние на достижение целей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При осуществлении настоящего Соглашения Договаривающиеся
Стороны будут исходить из принципов Генерального соглашения по
тарифам и торговле (ГАТТ).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С целью обеспечения необходимых предпосылок для торговли и
другого экономического сотрудничества Договаривающиеся Стороны
</w:t>
      </w:r>
      <w:r>
        <w:br/>
      </w:r>
      <w:r>
        <w:rPr>
          <w:rFonts w:ascii="Times New Roman"/>
          <w:b w:val="false"/>
          <w:i w:val="false"/>
          <w:color w:val="000000"/>
          <w:sz w:val="28"/>
        </w:rPr>
        <w:t>
          - регулярно публикуют законы и другие нормативные акты, связанные
с экономической деятельностью, в том числе по вопросам торговли,
инвестиций, налогообложения, банковской и страховой деятельности и
прочих финансовых услуг, транспорта и условий труда,
</w:t>
      </w:r>
      <w:r>
        <w:br/>
      </w:r>
      <w:r>
        <w:rPr>
          <w:rFonts w:ascii="Times New Roman"/>
          <w:b w:val="false"/>
          <w:i w:val="false"/>
          <w:color w:val="000000"/>
          <w:sz w:val="28"/>
        </w:rPr>
        <w:t>
          - незамедлительно сообщают друг другу об изменениях в своем
законодательстве, которые могут повлиять на выполнение настоящего
Соглашения,
</w:t>
      </w:r>
      <w:r>
        <w:br/>
      </w:r>
      <w:r>
        <w:rPr>
          <w:rFonts w:ascii="Times New Roman"/>
          <w:b w:val="false"/>
          <w:i w:val="false"/>
          <w:color w:val="000000"/>
          <w:sz w:val="28"/>
        </w:rPr>
        <w:t>
          - обеспечивают защиту прав на промышленную, коммерческую и
интеллектуальную собственность,
</w:t>
      </w:r>
      <w:r>
        <w:br/>
      </w:r>
      <w:r>
        <w:rPr>
          <w:rFonts w:ascii="Times New Roman"/>
          <w:b w:val="false"/>
          <w:i w:val="false"/>
          <w:color w:val="000000"/>
          <w:sz w:val="28"/>
        </w:rPr>
        <w:t>
          - осуществляют защиту инвестиций и создают для них
благоприятный климат на основе принципов недискриминации и
взаимности, в частности, в том, что касается перевода прибылей и
репатриации инвестированного капитала.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С целью содействия торговле и иным видам экономического
сотрудничества, включая промышленное сотрудничество и сотрудничество
в области обучения, Договаривающиеся Стороны:
</w:t>
      </w:r>
      <w:r>
        <w:br/>
      </w:r>
      <w:r>
        <w:rPr>
          <w:rFonts w:ascii="Times New Roman"/>
          <w:b w:val="false"/>
          <w:i w:val="false"/>
          <w:color w:val="000000"/>
          <w:sz w:val="28"/>
        </w:rPr>
        <w:t>
          - содействуют прямому сотрудничеству между предприятиями и
организациями во всех интересующих обе Договаривающиеся Стороны
областях промышленности и производства, а также участию малых и
средних предприятий в торговле,
</w:t>
      </w:r>
      <w:r>
        <w:br/>
      </w:r>
      <w:r>
        <w:rPr>
          <w:rFonts w:ascii="Times New Roman"/>
          <w:b w:val="false"/>
          <w:i w:val="false"/>
          <w:color w:val="000000"/>
          <w:sz w:val="28"/>
        </w:rPr>
        <w:t>
          - содействуют прямым контактам между специалистами экономики
разных областей, включая обучение менеджменту,
</w:t>
      </w:r>
      <w:r>
        <w:br/>
      </w:r>
      <w:r>
        <w:rPr>
          <w:rFonts w:ascii="Times New Roman"/>
          <w:b w:val="false"/>
          <w:i w:val="false"/>
          <w:color w:val="000000"/>
          <w:sz w:val="28"/>
        </w:rPr>
        <w:t>
          - поощряют организации разных форм содействия торговле, таких
как семинары, выставки и симпозиумы.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С целью развития сотрудничества в областях экономики
Договаривающиеся Стороны будут всемерно содействовать расширению и
диверсификации прямых контактов между учеными, исследователями и
специалистами, а также научно-исследовательскими институтами и
организациями.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Для контроля за выполнением настоящего Соглашения будет создана
Смешенная комиссия, задачей которой является разработка рекомендаций:
</w:t>
      </w:r>
      <w:r>
        <w:br/>
      </w:r>
      <w:r>
        <w:rPr>
          <w:rFonts w:ascii="Times New Roman"/>
          <w:b w:val="false"/>
          <w:i w:val="false"/>
          <w:color w:val="000000"/>
          <w:sz w:val="28"/>
        </w:rPr>
        <w:t>
          - по развитию торговли и другого экономического, а также
технологического сотрудничества,
</w:t>
      </w:r>
      <w:r>
        <w:br/>
      </w:r>
      <w:r>
        <w:rPr>
          <w:rFonts w:ascii="Times New Roman"/>
          <w:b w:val="false"/>
          <w:i w:val="false"/>
          <w:color w:val="000000"/>
          <w:sz w:val="28"/>
        </w:rPr>
        <w:t>
          - по решению возможных проблем или разногласий в применении и
реализации настоящего Соглашения.
</w:t>
      </w:r>
      <w:r>
        <w:br/>
      </w:r>
      <w:r>
        <w:rPr>
          <w:rFonts w:ascii="Times New Roman"/>
          <w:b w:val="false"/>
          <w:i w:val="false"/>
          <w:color w:val="000000"/>
          <w:sz w:val="28"/>
        </w:rPr>
        <w:t>
          Заседания Комиссии будут проводиться поочередно в Республике
Казахстан и Финляндии по предложению одной из Договаривающихся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Настоящее Соглашение вступит в силу через 30 дней после того,
как Договаривающиеся Стороны уведомят друг друга о выполнении
юридических процедур, необходимых для вступления его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Настоящее Соглашение будет оставаться в силе до тех пор, пока
</w:t>
      </w:r>
      <w:r>
        <w:rPr>
          <w:rFonts w:ascii="Times New Roman"/>
          <w:b w:val="false"/>
          <w:i w:val="false"/>
          <w:color w:val="000000"/>
          <w:sz w:val="28"/>
        </w:rPr>
        <w:t>
</w:t>
      </w:r>
    </w:p>
    <w:p>
      <w:pPr>
        <w:spacing w:after="0"/>
        <w:ind w:left="0"/>
        <w:jc w:val="left"/>
      </w:pPr>
      <w:r>
        <w:rPr>
          <w:rFonts w:ascii="Times New Roman"/>
          <w:b w:val="false"/>
          <w:i w:val="false"/>
          <w:color w:val="000000"/>
          <w:sz w:val="28"/>
        </w:rPr>
        <w:t>
одна их Договаривающихся Сторон не денонсирует его, уведомив об этом
в письменной форме другую Договаривающуюся Сторону за шесть месяцев.
     Совершено в г. Алма-Ате "29" сентября 1992 года в двух подлинных
экземплярах, каждый на казахском, финском и русском языках, причем все
тексты имеют одинаковую силу.
     За Правительство                   За Правительство
     Республики Казахстан               Финляндской Республики
                             Соглашение
             между Правительством Республики Казахстан
              и Правительством Финляндской Республики
              о поощрении и взаимной защите инвестиций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и Правительство Финляндской
Республики, далее именуемые "Договаривающиеся Стороны",
</w:t>
      </w:r>
      <w:r>
        <w:br/>
      </w:r>
      <w:r>
        <w:rPr>
          <w:rFonts w:ascii="Times New Roman"/>
          <w:b w:val="false"/>
          <w:i w:val="false"/>
          <w:color w:val="000000"/>
          <w:sz w:val="28"/>
        </w:rPr>
        <w:t>
          стремясь развивать и расширять торгово-экономические отношения
между Республикой Казахстан и Финляндией,
</w:t>
      </w:r>
      <w:r>
        <w:br/>
      </w:r>
      <w:r>
        <w:rPr>
          <w:rFonts w:ascii="Times New Roman"/>
          <w:b w:val="false"/>
          <w:i w:val="false"/>
          <w:color w:val="000000"/>
          <w:sz w:val="28"/>
        </w:rPr>
        <w:t>
          основываясь на принципах взаимного равенства и взаимной выгоды,
желая поощрять, защищать и создавать благоприятные условия для
инвестиций, осуществляемых инвесторами каждой из Договаривающихся
Сторон на территории другой Договаривающейся Стороны,
</w:t>
      </w:r>
      <w:r>
        <w:br/>
      </w:r>
      <w:r>
        <w:rPr>
          <w:rFonts w:ascii="Times New Roman"/>
          <w:b w:val="false"/>
          <w:i w:val="false"/>
          <w:color w:val="000000"/>
          <w:sz w:val="28"/>
        </w:rPr>
        <w:t>
          признавая, что поощрение и взаимная защита инвестиций увеличивает
деловую активность в деле развития экономических отношений между
обеими Договаривающимися Сторонами,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настоящем Соглашении:
</w:t>
      </w:r>
      <w:r>
        <w:br/>
      </w:r>
      <w:r>
        <w:rPr>
          <w:rFonts w:ascii="Times New Roman"/>
          <w:b w:val="false"/>
          <w:i w:val="false"/>
          <w:color w:val="000000"/>
          <w:sz w:val="28"/>
        </w:rPr>
        <w:t>
          а) Термин "Инвестиция" означает все виды средств и
имущественных ценностей, связанных с экономической деятельностью, и
охватывает в частности, но не исключительно:
</w:t>
      </w:r>
      <w:r>
        <w:br/>
      </w:r>
      <w:r>
        <w:rPr>
          <w:rFonts w:ascii="Times New Roman"/>
          <w:b w:val="false"/>
          <w:i w:val="false"/>
          <w:color w:val="000000"/>
          <w:sz w:val="28"/>
        </w:rPr>
        <w:t>
          1) движимое и недвижимое имущество и другие имущественные
права, такие как право залога;
</w:t>
      </w:r>
      <w:r>
        <w:br/>
      </w:r>
      <w:r>
        <w:rPr>
          <w:rFonts w:ascii="Times New Roman"/>
          <w:b w:val="false"/>
          <w:i w:val="false"/>
          <w:color w:val="000000"/>
          <w:sz w:val="28"/>
        </w:rPr>
        <w:t>
          2) вклады в компании, акции и другие формы участия в имуществе
юридических лиц;
</w:t>
      </w:r>
      <w:r>
        <w:br/>
      </w:r>
      <w:r>
        <w:rPr>
          <w:rFonts w:ascii="Times New Roman"/>
          <w:b w:val="false"/>
          <w:i w:val="false"/>
          <w:color w:val="000000"/>
          <w:sz w:val="28"/>
        </w:rPr>
        <w:t>
          3) права требования по денежным средствам, права на денежные
долговые требования;
</w:t>
      </w:r>
      <w:r>
        <w:br/>
      </w:r>
      <w:r>
        <w:rPr>
          <w:rFonts w:ascii="Times New Roman"/>
          <w:b w:val="false"/>
          <w:i w:val="false"/>
          <w:color w:val="000000"/>
          <w:sz w:val="28"/>
        </w:rPr>
        <w:t>
          4) права на промышленную, коммерческую и интеллектуальную
собственность, включая права, связанные с авторскими правами,
патентами, товарными знаками, знаками обслуживания, фирменными
наименованиями и промышленными образцами, коммерческими тайнами,
технологическими процессами, "ноу-хау" и "гудвилл";
</w:t>
      </w:r>
      <w:r>
        <w:br/>
      </w:r>
      <w:r>
        <w:rPr>
          <w:rFonts w:ascii="Times New Roman"/>
          <w:b w:val="false"/>
          <w:i w:val="false"/>
          <w:color w:val="000000"/>
          <w:sz w:val="28"/>
        </w:rPr>
        <w:t>
          5) права на коммерческую деятельность и концессии, включая
права, касающиеся разведки, разработки, добычи или эксплуатации
природных ресурсов, а также все другие права, предоставленные в
соответствии с законодательством или соглашением;
</w:t>
      </w:r>
      <w:r>
        <w:br/>
      </w:r>
      <w:r>
        <w:rPr>
          <w:rFonts w:ascii="Times New Roman"/>
          <w:b w:val="false"/>
          <w:i w:val="false"/>
          <w:color w:val="000000"/>
          <w:sz w:val="28"/>
        </w:rPr>
        <w:t>
          6) арендованные инвестиционные товары, связанные с
предусмотренными настоящим Соглашением инвестициями и используемые
арендатором в соответствии с законодательством.
</w:t>
      </w:r>
      <w:r>
        <w:br/>
      </w:r>
      <w:r>
        <w:rPr>
          <w:rFonts w:ascii="Times New Roman"/>
          <w:b w:val="false"/>
          <w:i w:val="false"/>
          <w:color w:val="000000"/>
          <w:sz w:val="28"/>
        </w:rPr>
        <w:t>
          б) Термин "инвестор" означает:
</w:t>
      </w:r>
      <w:r>
        <w:br/>
      </w:r>
      <w:r>
        <w:rPr>
          <w:rFonts w:ascii="Times New Roman"/>
          <w:b w:val="false"/>
          <w:i w:val="false"/>
          <w:color w:val="000000"/>
          <w:sz w:val="28"/>
        </w:rPr>
        <w:t>
          1) физическое лицо, являющееся гражданином Казахстана или
Финляндии в соответствии с действующим в их странах
законодательством, или юридическое лицо, созданное в соответствии с
действующим в Казахстане или Финляндии законодательством, и которые
правомочны согласно законодательству своей страны осуществлять
инвестиции на территории другой Договаривающейся Стороны;
</w:t>
      </w:r>
      <w:r>
        <w:br/>
      </w:r>
      <w:r>
        <w:rPr>
          <w:rFonts w:ascii="Times New Roman"/>
          <w:b w:val="false"/>
          <w:i w:val="false"/>
          <w:color w:val="000000"/>
          <w:sz w:val="28"/>
        </w:rPr>
        <w:t>
          2) юридическое лицо, которое имеет свое местонахождение на
территории одной из Договаривающихся Сторон или третьего
государства, причем инвестор одной из Договаривающихся Сторон имеет
в нем преобладающее участие;
</w:t>
      </w:r>
      <w:r>
        <w:br/>
      </w:r>
      <w:r>
        <w:rPr>
          <w:rFonts w:ascii="Times New Roman"/>
          <w:b w:val="false"/>
          <w:i w:val="false"/>
          <w:color w:val="000000"/>
          <w:sz w:val="28"/>
        </w:rPr>
        <w:t>
          3) юридическое или физическое лицо, определения которого не
охватывают пункты I и 2, при условии, что Договаривающиеся Стороны
совместно одобрят каждую отдельную инвестицию, планируемую данным
лицом.
</w:t>
      </w:r>
      <w:r>
        <w:br/>
      </w:r>
      <w:r>
        <w:rPr>
          <w:rFonts w:ascii="Times New Roman"/>
          <w:b w:val="false"/>
          <w:i w:val="false"/>
          <w:color w:val="000000"/>
          <w:sz w:val="28"/>
        </w:rPr>
        <w:t>
          с) Термин "доходы" означает денежные суммы или иные
имущественные ценности, полученные в результате деятельности в связи
с инвестициями, включая, в частности, но не исключительно, прибыль,
проценты, дивиденды, роялти и другие оговоренные в статье 6
настоящего Соглашения платежи.
</w:t>
      </w:r>
      <w:r>
        <w:br/>
      </w:r>
      <w:r>
        <w:rPr>
          <w:rFonts w:ascii="Times New Roman"/>
          <w:b w:val="false"/>
          <w:i w:val="false"/>
          <w:color w:val="000000"/>
          <w:sz w:val="28"/>
        </w:rPr>
        <w:t>
          д) Термин "территория" означает государственную территорию
каждой из Договаривающихся Сторон, а также экономическую зону,
рыболовную зону и континентальный шельф, простирающиеся за пределы
территориальных вод каждой из Договаривающихся Сторон, над которыми
Договаривающиеся Стороны осуществляют в соответствии с международным
правом свои суверенные права и юрисдикцию в целях разведки,
разработки и сохранения природных ресурсов.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Применение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Настоящее Соглашение применяется к инвестициям,
произведенным в соответствии с законодательством Договаривающейся
Стороны, на территории которой осуществляются инвестиции.
</w:t>
      </w:r>
      <w:r>
        <w:br/>
      </w:r>
      <w:r>
        <w:rPr>
          <w:rFonts w:ascii="Times New Roman"/>
          <w:b w:val="false"/>
          <w:i w:val="false"/>
          <w:color w:val="000000"/>
          <w:sz w:val="28"/>
        </w:rPr>
        <w:t>
          2. С учетом положений пункта 1 данной статьи, настоящее
Соглашение применяется ко всем инвестициям, осуществленным
инвесторами одной Договаривающейся Стороны на территории другой
Договаривающейся Стороны, до и после вступления в силу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Режим наибольшего благоприятствования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Каждая из Договаривающихся Сторон не будет применять на
своей территории в отношении осуществленных в соответствии с
положениями настоящего Соглашения инвесторами другой
Договаривающейся Стороны инвестиций и получаемых от них доходов
режим менее благоприятный, чем в аналогичных случаях в отношении
инвестиций и доходов инвесторов третьих стран.
</w:t>
      </w:r>
      <w:r>
        <w:br/>
      </w:r>
      <w:r>
        <w:rPr>
          <w:rFonts w:ascii="Times New Roman"/>
          <w:b w:val="false"/>
          <w:i w:val="false"/>
          <w:color w:val="000000"/>
          <w:sz w:val="28"/>
        </w:rPr>
        <w:t>
          2. По отношению к инвесторам одной из Договаривающихся Сторон,
инвестиции которых потерпели убытки вследствие войны или другого
вооруженного конфликта, провозглашения чрезвычайного положения,
общественных беспорядков, другая Договаривающаяся Сторона
обеспечивает режим, не менее благоприятный, чем тот, который другая
Договаривающаяся Сторона применяет по отношению к инвесторам любой
третьей страны относительно восстановления имущества, возмещения
имущества, компенсаций или других видов урегулирования, связанных с
материальными ценностями.
</w:t>
      </w:r>
      <w:r>
        <w:br/>
      </w:r>
      <w:r>
        <w:rPr>
          <w:rFonts w:ascii="Times New Roman"/>
          <w:b w:val="false"/>
          <w:i w:val="false"/>
          <w:color w:val="000000"/>
          <w:sz w:val="28"/>
        </w:rPr>
        <w:t>
          Предусмотренные в предыдущем абзаце платежи должны
производиться в свободно конвертируемой валюте и должны свободно
переводиться из одной страны в другую.
</w:t>
      </w:r>
      <w:r>
        <w:br/>
      </w:r>
      <w:r>
        <w:rPr>
          <w:rFonts w:ascii="Times New Roman"/>
          <w:b w:val="false"/>
          <w:i w:val="false"/>
          <w:color w:val="000000"/>
          <w:sz w:val="28"/>
        </w:rPr>
        <w:t>
          3. Предусмотренный пунктами I и 2 настоящей статьи режим не
распространяется на преимущества, привилегии или основания для
компенсации, предоставляемые одной из Договаривающихся Сторон
инвесторам, инвестициям и доходам третьих стран и вытекающих:
</w:t>
      </w:r>
      <w:r>
        <w:br/>
      </w:r>
      <w:r>
        <w:rPr>
          <w:rFonts w:ascii="Times New Roman"/>
          <w:b w:val="false"/>
          <w:i w:val="false"/>
          <w:color w:val="000000"/>
          <w:sz w:val="28"/>
        </w:rPr>
        <w:t>
          из существующего или будущего соглашения об экономическом
пространстве, таможенном союзе или зоне свободной торговли;
</w:t>
      </w:r>
      <w:r>
        <w:br/>
      </w:r>
      <w:r>
        <w:rPr>
          <w:rFonts w:ascii="Times New Roman"/>
          <w:b w:val="false"/>
          <w:i w:val="false"/>
          <w:color w:val="000000"/>
          <w:sz w:val="28"/>
        </w:rPr>
        <w:t>
          из соглашения об устранении двойного налогообложения;
</w:t>
      </w:r>
      <w:r>
        <w:br/>
      </w:r>
      <w:r>
        <w:rPr>
          <w:rFonts w:ascii="Times New Roman"/>
          <w:b w:val="false"/>
          <w:i w:val="false"/>
          <w:color w:val="000000"/>
          <w:sz w:val="28"/>
        </w:rPr>
        <w:t>
          из иного международного соглашения, полностью или частично
связанного с налогообложением.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Защита инвестиций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из Договаривающихся Сторон обеспечивает при всех
обстоятельствах и в рамках, предусмотренных ее законодательством и
положениями, а также в соответствии с международным правом, разумный
и справедливый режим в отношении инвестиций, осуществленных
инвесторами другой Договаривающейся Стороны, а также в отношении
доходов от этих инвестиций.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Экспроприация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Инвестиции инвесторов любой из Договаривающихся Сторон,
осуществленные на территории другой Договаривающейся Стороны, не
могут быть национализированы, экспроприированы или подвергнуты
мерам, имеющим аналогичные национализации или экспроприации
последствия (далее - "экспроприация"), за исключением случаев, когда
такие меры принимаются в общественных интересах. При этом
соблюдается порядок, установленный действующим на этой территории
законодательством и выплачивается надлежащая компенсация.
</w:t>
      </w:r>
      <w:r>
        <w:br/>
      </w:r>
      <w:r>
        <w:rPr>
          <w:rFonts w:ascii="Times New Roman"/>
          <w:b w:val="false"/>
          <w:i w:val="false"/>
          <w:color w:val="000000"/>
          <w:sz w:val="28"/>
        </w:rPr>
        <w:t>
          Такие меры не должны носить дискриминационный характер.
</w:t>
      </w:r>
      <w:r>
        <w:br/>
      </w:r>
      <w:r>
        <w:rPr>
          <w:rFonts w:ascii="Times New Roman"/>
          <w:b w:val="false"/>
          <w:i w:val="false"/>
          <w:color w:val="000000"/>
          <w:sz w:val="28"/>
        </w:rPr>
        <w:t>
          Компенсация будет рассчитываться на основе реальной рыночной
стоимости экспроприированных инвестиций непосредственно перед тем, 
когда экспроприация была осуществлена или было обнародовано решение
о принятии таких мер, в зависимости от того, что произойдет раньше и
будет определена в соответствии с принципами оценки, принятыми в
международной практике. Компенсация выплачивается в свободно
конвертируемой валюте по официальному валютному курсу,
действовавшему на день определения стоимости. Сумма компенсации
переводится без необоснованной задержки в течение срока, обычно
требуемого для выполнения связанных с переводами формальностей, но
не позднее трех месяцев с даты экспроприации. Компенсация должна
включать процент, исчисляемый со дня определения реальной стоимости
инвестиций вплоть до дня уплаты согласно Лондонской межбанковской
ставке предложения (ЛИБОР). В случае отсутствия такой ставки,
действует обычный коммерческий процент, применяемый центральным
банком Договаривающейся Стороны, осуществляющей принудительные меры.
</w:t>
      </w:r>
      <w:r>
        <w:br/>
      </w:r>
      <w:r>
        <w:rPr>
          <w:rFonts w:ascii="Times New Roman"/>
          <w:b w:val="false"/>
          <w:i w:val="false"/>
          <w:color w:val="000000"/>
          <w:sz w:val="28"/>
        </w:rPr>
        <w:t>
          Инвестор, чьи инвестиции были затронуты, будет иметь право в
соответствии с законодательством Договаривающейся Стороны,
осуществляющей экспроприацию, на быстрое рассмотрение его случая
судебным или другим независимым органом этой Договаривающейся
Стороны и на определение стоимости его инвестиций, в соответствии с
принципами, изложенными в данном пункте.
</w:t>
      </w:r>
      <w:r>
        <w:br/>
      </w:r>
      <w:r>
        <w:rPr>
          <w:rFonts w:ascii="Times New Roman"/>
          <w:b w:val="false"/>
          <w:i w:val="false"/>
          <w:color w:val="000000"/>
          <w:sz w:val="28"/>
        </w:rPr>
        <w:t>
          2) Если одна из Договаривающихся Сторон экспроприирует
имущество компании или предприятия, учрежденных на любой части ее
территории в соответствии с действующим законодательством и акциями
которых владеют инвесторы другой Договаривающейся Стороны, будут
применяться положения пункта 1 настоящей статьи.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Перевод платежей, доходов и возврата
</w:t>
      </w:r>
      <w:r>
        <w:br/>
      </w:r>
      <w:r>
        <w:rPr>
          <w:rFonts w:ascii="Times New Roman"/>
          <w:b w:val="false"/>
          <w:i w:val="false"/>
          <w:color w:val="000000"/>
          <w:sz w:val="28"/>
        </w:rPr>
        <w:t>
                          движимого имущества в связи с инвестициями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из Договаривающихся Сторон обеспечивает инвесторам
другой Договаривающейся Стороны осуществление без необоснованной
задержки, однако в течение не более трех месяцев,
</w:t>
      </w:r>
      <w:r>
        <w:br/>
      </w:r>
      <w:r>
        <w:rPr>
          <w:rFonts w:ascii="Times New Roman"/>
          <w:b w:val="false"/>
          <w:i w:val="false"/>
          <w:color w:val="000000"/>
          <w:sz w:val="28"/>
        </w:rPr>
        <w:t>
          беспрепятственного возврата движимого имущества в связи с
инвестицией и перевода платежей в свободно конвертируемой валюте, в
связи с инвестициями, и в частности:
</w:t>
      </w:r>
      <w:r>
        <w:br/>
      </w:r>
      <w:r>
        <w:rPr>
          <w:rFonts w:ascii="Times New Roman"/>
          <w:b w:val="false"/>
          <w:i w:val="false"/>
          <w:color w:val="000000"/>
          <w:sz w:val="28"/>
        </w:rPr>
        <w:t>
          1) прибылей, дивидендов, процентов, роялти, лицензионных
платежей, комиссионных вознаграждений, платежей за техническую
помощь и техническое обслуживание и других доходов, получаемых от
инвестиций, осуществленных инвестором другой Договаривающейся
Стороны;
</w:t>
      </w:r>
      <w:r>
        <w:br/>
      </w:r>
      <w:r>
        <w:rPr>
          <w:rFonts w:ascii="Times New Roman"/>
          <w:b w:val="false"/>
          <w:i w:val="false"/>
          <w:color w:val="000000"/>
          <w:sz w:val="28"/>
        </w:rPr>
        <w:t>
          2) займов или денежных сумм, связанных с погашением
соответствующих обязательств;
</w:t>
      </w:r>
      <w:r>
        <w:br/>
      </w:r>
      <w:r>
        <w:rPr>
          <w:rFonts w:ascii="Times New Roman"/>
          <w:b w:val="false"/>
          <w:i w:val="false"/>
          <w:color w:val="000000"/>
          <w:sz w:val="28"/>
        </w:rPr>
        <w:t>
          3) сумм, причитающихся инвестору в связи с продажей, частичной
или полной ликвидацией инвестиций;
</w:t>
      </w:r>
      <w:r>
        <w:br/>
      </w:r>
      <w:r>
        <w:rPr>
          <w:rFonts w:ascii="Times New Roman"/>
          <w:b w:val="false"/>
          <w:i w:val="false"/>
          <w:color w:val="000000"/>
          <w:sz w:val="28"/>
        </w:rPr>
        <w:t>
          4) заработной платы и других, связанных с заработком, доходов
граждан страны инвестора за работу на территории принимающей страны в
связи с инвестициями.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Содействие осуществлению инвестиций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содействуют в рамках своего
законодательства обеспечению благоприятных условий для
инвестиционной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Споры между Договаривающейся
</w:t>
      </w:r>
      <w:r>
        <w:br/>
      </w:r>
      <w:r>
        <w:rPr>
          <w:rFonts w:ascii="Times New Roman"/>
          <w:b w:val="false"/>
          <w:i w:val="false"/>
          <w:color w:val="000000"/>
          <w:sz w:val="28"/>
        </w:rPr>
        <w:t>
                                  Стороной и инвестором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Правовые споры между инвестором одной из Договаривающихся
Сторон и другой Договаривающейся Стороной, касающиеся инвестиций
первого на территории последнего, об урегулировании которых
спорющими Сторонами не достигнута договоренность в течение трех
месяцев со дня предъявления одной из сторон письменного требования к
другой стороне, могут по требованию одной из сторон спора быть
переданы на рассмотрение или:
</w:t>
      </w:r>
      <w:r>
        <w:br/>
      </w:r>
      <w:r>
        <w:rPr>
          <w:rFonts w:ascii="Times New Roman"/>
          <w:b w:val="false"/>
          <w:i w:val="false"/>
          <w:color w:val="000000"/>
          <w:sz w:val="28"/>
        </w:rPr>
        <w:t>
          а) в Международный центр по урегулированию инвестиционных
споров (далее "центр"), принимая во внимание подходящие положения
заключенной в Вашингтоне 18 марта 1965 года Конвенции об
урегулировании споров в области инвестиций между государствами и
гражданами других государств (Конвенция IСSID), если обе
Договаривающиеся Стороны участвуют в указанном Соглашении; или
</w:t>
      </w:r>
      <w:r>
        <w:br/>
      </w:r>
      <w:r>
        <w:rPr>
          <w:rFonts w:ascii="Times New Roman"/>
          <w:b w:val="false"/>
          <w:i w:val="false"/>
          <w:color w:val="000000"/>
          <w:sz w:val="28"/>
        </w:rPr>
        <w:t>
          б) в международный арбитражный суд "ad hос", создаваемый в
соответствии с действующим Арбитражным регламентом Комиссии
Организации Объединенных Наций по праву международной торговли.
Спорящие стороны могут заключать письменные договоренности об
изменениях в положениях Арбитражного регламента.
</w:t>
      </w:r>
      <w:r>
        <w:br/>
      </w:r>
      <w:r>
        <w:rPr>
          <w:rFonts w:ascii="Times New Roman"/>
          <w:b w:val="false"/>
          <w:i w:val="false"/>
          <w:color w:val="000000"/>
          <w:sz w:val="28"/>
        </w:rPr>
        <w:t>
          2. Вне зависимости от положений пункта I настоящей статьи,
касающихся передачи спора на рассмотрение в арбитражный суд,
инвестор имеет право выбрать порядок разрешения спора до передачи
спора на рассмотрение в арбитражный суд.
</w:t>
      </w:r>
      <w:r>
        <w:br/>
      </w:r>
      <w:r>
        <w:rPr>
          <w:rFonts w:ascii="Times New Roman"/>
          <w:b w:val="false"/>
          <w:i w:val="false"/>
          <w:color w:val="000000"/>
          <w:sz w:val="28"/>
        </w:rPr>
        <w:t>
          3. Договаривающиеся Стороны признают решение арбитражного суда
и приводят его в исполнение в соответствии с Конвенцией о признании
и приведении в исполнение иностранных арбитражных решений, принятой
в 1958 г. в Нью-Йорке.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Споры между Договаривающимися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Споры между Договаривающимися Сторонами, касающиеся
толкования или применения настоящего Соглашения, должны по
возможности разрешаться по дипломатическим каналам.
</w:t>
      </w:r>
      <w:r>
        <w:br/>
      </w:r>
      <w:r>
        <w:rPr>
          <w:rFonts w:ascii="Times New Roman"/>
          <w:b w:val="false"/>
          <w:i w:val="false"/>
          <w:color w:val="000000"/>
          <w:sz w:val="28"/>
        </w:rPr>
        <w:t>
          2. В случае невозможности разрешить спор между
Договаривающимися Сторонами по дипломатическим каналам, его следует
по просьбе одной из Договаривающихся Сторон передать на рассмотрение
в арбитражный суд.
</w:t>
      </w:r>
      <w:r>
        <w:br/>
      </w:r>
      <w:r>
        <w:rPr>
          <w:rFonts w:ascii="Times New Roman"/>
          <w:b w:val="false"/>
          <w:i w:val="false"/>
          <w:color w:val="000000"/>
          <w:sz w:val="28"/>
        </w:rPr>
        <w:t>
          3. Такой арбитражный суд будет создаваться отдельно для каждого
конкретного случая в следующем порядке. В течение двух месяцев после
получения просьбы об арбитраже каждая из Договаривающихся Сторон
назначает по одному арбитру. Эти два арбитра избирают затем
гражданина третьего государства, который, с согласия двух
Договаривающихся Сторон, будет назначен председателем арбитражного
суда. Председатель должен быть назначен в течение двух месяцев после
даты назначения других двух членов арбитражного суда.
</w:t>
      </w:r>
      <w:r>
        <w:br/>
      </w:r>
      <w:r>
        <w:rPr>
          <w:rFonts w:ascii="Times New Roman"/>
          <w:b w:val="false"/>
          <w:i w:val="false"/>
          <w:color w:val="000000"/>
          <w:sz w:val="28"/>
        </w:rPr>
        <w:t>
          4. Если в указанные в пункте 3 настоящей статьи сроки
необходимые назначения не будут произведены, любая из
Договаривающихся Сторон может, при отсутствии иной договоренности,
обратиться к Председателю Международного Суда с просьбой произвести
необходимые назначения. Если Председатель является гражданином одной
из Договаривающихся Сторон или если он не может по каким-либо
причинам осуществить указанную функцию, то сделать необходимые
назначения будет предложено Вице- Председателю Международного Суда.
Если Вице- Председатель является гражданином одной из
Договаривающихся Сторон или если он также не может осуществить
указанную функцию, то сделать необходимые назначения будет
предложено следующему за ним по старшинству члену Международного
Суда, который не является гражданином одной из Договаривающихся
Сторон и может без препятствий осуществить указанную функцию.
</w:t>
      </w:r>
      <w:r>
        <w:br/>
      </w:r>
      <w:r>
        <w:rPr>
          <w:rFonts w:ascii="Times New Roman"/>
          <w:b w:val="false"/>
          <w:i w:val="false"/>
          <w:color w:val="000000"/>
          <w:sz w:val="28"/>
        </w:rPr>
        <w:t>
          5. Арбитражный суд принимает решение большинством голосов.
Решение арбитражного суда является обязательным для обеих
Договаривающихся Сторон. Договаривающиеся Стороны несут расходы
председателя в равных долях. Расходы, связанные с деятельностью
назначенного ею арбитра, несет каждая из Договаривающихся Сторон.
Арбитражный суд может, однако, в своем решении определить, что одна
из Договаривающихся Сторон будет нести большую долю расходов, и
такое решение будет обязательным для обеих Договаривающих Сторон.
Суд сам решает вопрос о правилах процедуры.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Суброгация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Договаривающаяся Сторона или назначенный ею представитель
на основании гарантии, выданной ими в отношении инвестиций инвестора
этой Договаривающейся Стороны, производят выплату компенсации
инвестору, то эта Договаривающаяся Сторона или назначенный ею
представитель приобретает в порядке суброгации соответствующие права
инвестора, основывающиеся на настоящем Соглашении.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Применение национального
</w:t>
      </w:r>
      <w:r>
        <w:br/>
      </w:r>
      <w:r>
        <w:rPr>
          <w:rFonts w:ascii="Times New Roman"/>
          <w:b w:val="false"/>
          <w:i w:val="false"/>
          <w:color w:val="000000"/>
          <w:sz w:val="28"/>
        </w:rPr>
        <w:t>
                        законодательства и международных соглашений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одна из Договаривающихся Сторон в соответствии со своим
законодательством или Международным Соглашением, участниками
которого являются обе Договаривающиеся Стороны, предоставляют
инвестициям инвесторов другой Договаривающейся Стороны, режим более
благоприятный, чем режим, предоставленный настоящим Соглашением, то
будет применяться более благоприятный режим.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Вступление в силу, срок и
</w:t>
      </w:r>
      <w:r>
        <w:br/>
      </w:r>
      <w:r>
        <w:rPr>
          <w:rFonts w:ascii="Times New Roman"/>
          <w:b w:val="false"/>
          <w:i w:val="false"/>
          <w:color w:val="000000"/>
          <w:sz w:val="28"/>
        </w:rPr>
        <w:t>
                                    прекращение действия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Настоящее Соглашение вступает в силу по истечении тридцати
(30) дней после того, как Договаривающиеся Стороны уведомят друг
друга по дипломатическим каналам о выполнении конституционных
формальностей, необходимых для вступления в силу Соглашения.
</w:t>
      </w:r>
      <w:r>
        <w:br/>
      </w:r>
      <w:r>
        <w:rPr>
          <w:rFonts w:ascii="Times New Roman"/>
          <w:b w:val="false"/>
          <w:i w:val="false"/>
          <w:color w:val="000000"/>
          <w:sz w:val="28"/>
        </w:rPr>
        <w:t>
          2. Настоящее Соглашение будет действовать в течение пятнадцати
(15) лет и будет оставаться в силе по истечении этого срока, если
оно не будет денонсировано в соответствии с пунктом 3 настоящей
статьи.
</w:t>
      </w:r>
      <w:r>
        <w:br/>
      </w:r>
      <w:r>
        <w:rPr>
          <w:rFonts w:ascii="Times New Roman"/>
          <w:b w:val="false"/>
          <w:i w:val="false"/>
          <w:color w:val="000000"/>
          <w:sz w:val="28"/>
        </w:rPr>
        <w:t>
          3. Любая из Договаривающихся Сторон может, письменно уведомив
об этом другую Договаривающуюся Сторону по дипломатическим каналам
не позднее чем за один (1) год, прекратить путем денонсации действие
настоящего Соглашения, по истечении первоначального
пятнадцатилетнего (15) срока или в любое время после этого.
</w:t>
      </w:r>
      <w:r>
        <w:br/>
      </w:r>
      <w:r>
        <w:rPr>
          <w:rFonts w:ascii="Times New Roman"/>
          <w:b w:val="false"/>
          <w:i w:val="false"/>
          <w:color w:val="000000"/>
          <w:sz w:val="28"/>
        </w:rPr>
        <w:t>
          4. В отношении тех инвестиций, которые осуществлены до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прекращения действия настоящего Соглашения, положения I-II будут
оставаться в силе в течение пятнадцати (15) лет после прекращения
действия Соглашения.
     Совершено в г. Алма-Ате "29" сентября 1992 года в двух
подлинных экземплярах, каждый на казахском, финском и русском
языках, причем все тексты имеют одинаковую силу.
        За Правительство                    За Правительство
      Республики Казахстан               Финляндской Республики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