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acf7" w14:textId="7f0a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pассмотpение Пpезидента Республики Казахстан вопpоса о пpисоединении Республики Казахстан к Женевским конвенциям от 7 июня 19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мая 1995 г. N 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ссмотрение Президента Республики Казахстан вопрос о
присоединении к Женевским конвенциям от 7 июня 1930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Конвенции, устанавливающей единообразный Закон о переводных
и простых векселях. Присоединение произвести с учетом оговорок,
предусмотренных в статьях 2-4, 6-15, 17, 18, 20 приложения II к
указанной Конв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Конвенции, имеющей целью разрешение некоторых коллизий
законов о переводных и простых векс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Конвенции о гербовом сборе в отношении переводных и простых
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