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34d1" w14:textId="be03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сохранению и восстановлению численности дрофы джек в Казахстане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29 мая 1995 г. N 750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22 Закона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Z933300_ </w:t>
      </w:r>
      <w:r>
        <w:rPr>
          <w:rFonts w:ascii="Times New Roman"/>
          <w:b w:val="false"/>
          <w:i w:val="false"/>
          <w:color w:val="000000"/>
          <w:sz w:val="28"/>
        </w:rPr>
        <w:t>
  "Об охране,
воспроизводстве и использовании животного мира" и в целях развития и
улучшения работ по сохранению и восстановлению численности редкого
вида птиц - дрофы джек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инициативу Национальной академии наук Республики
Казахстан, заключившей 18 марта 1995 года с Национальным
Орнитологическим Исследовательским Центром (г. Абу-Даби,
Объединенные Арабские Эмираты) Договор о научном сотрудничестве по
сохранению дрофы джек и Проект по разведению его в неволе.
 32_03_00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исполнителям совместных научных исследований сбор
яиц дрофы джек из ранних кладок для отработки инкубирования их в
лабораториях Национального Орнитологического Исследовательского
Центра. Технология разведения дрофы джек, как результат совместных
научно-исследовательских работ, должна быть использована каждой из
сторон. Установить объем по сбору и вывозу яиц в 1995 году 40 штук.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Финансирование научных исследований осуществляет
Национальная академия наук Республики Казахстан и Национальный
Орнитологический Исследовательский Центр Объединенных Арабских
Эмиратов совместно за счет их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Главному управлению по охране животного мира Министерства
экологии и биоресурсов Республики Казахстан усилить охрану дрофы
джек в местах проведения совместных исследовательских работ и
осуществить контроль за использованием разрешений на сбор и вывоз
яиц.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Таможенному комитету при Кабинете Министров Республики
Казахстан разрешить беспошлинный вывоз научного материала в виде яиц
согласно установленных объемов и ввоз необходимого для проведения
научно-исследовательских работ оборудования и материалов.
[ таможенная_льгота ]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Национальной академии наук Республики Казахстан обеспечить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своевременное и качественное проведения работ по совместным проектам
и по завершении их представить подробный отчет Кабинету Министров
Республики Казахстан, включая вопросы о сборе яиц, состоянии
контролируемых популяций.
          Первый заместитель
           Премьер-министра
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