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c3e7" w14:textId="706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Региональной внешнеэкономической ассоциации товаропроизводителей "Тараз"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сентября 1995 г. N 1288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 Гражданским кодексом
Республики Казахстан (общая часть) организационно-правовой формы
Региональной внешнеэкономической ассоциации товаропроизводителей
"Тараз"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Государственному комитету Республики Казахстан по
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преобразовать в установленном порядке Ассоциацию "Тараз" в
акционерное 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включения в уставный фонд акционерного общества
имущества государства, находящегося на балансе Ассоциации "Тараз",
провести аудиторскую проверку и переоценку основных фондов
Ассоциации;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держателя государственного пакета акций создаваемого
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Совета Министров
Казахской ССР от 11 сентября 1990 г. N 364 "О региональной
внешнеэкономической ассоциации товаропроизводителей "Тараз".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