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1c2a" w14:textId="25f1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наделении Министерства финансов Республики Казахстан полномочиями по заключению Соглашения между Правительством Республики Казахстан и Правительством Республики Узбекистан о о сотрудничестве и обмене информацией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1995 г. N 1715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установления и развития взаимодействия между
правоохранительными органами Республики Казахстан и Республики
Узбекистан по предупреждению и пресечению налоговых преступлений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представленный Министерством финансов Республики
Казахстан, согласованный с Министерством иностранных дел,
Министерством юстиции Республики Казахстан и предварительно
проработанный с Узбекской Стороной проект Соглашения между
Правительством Республики Казахстан и Правительством Республики
Узбекистан о сотрудничестве и обмене информацией в области борьбы с
нарушениями налогового законодательства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финансов Республики Казахстан провести
с участием Министерства иностранных дел Республики Казахстан
заключительные переговоры с Узбекской Стороной, разрешив вносить в
прилагаемый проект изменения и дополнения, не имеющие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принципиального характера.
     3. По достижении договоренности подписать указанное Соглашение
от имени Правительства Республики Казахстан.
       Премьер-Министр
     Республики Казахстан
                        С О Г Л А Ш Е Н И Е
                        между Правительством
               Республики Казахстан и Правительством
               Республики Узбекистан о сотрудничестве
              и обмене информацией в области борьбы с
              нарушениями налогового законодательства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Республики
Узбекистан, именуемые в дальнейшем Сторонами, руководствуясь
законодательством и международными обязательствами своих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взаимной заинтересованности в эффективном решении
задач, связанных с предупреждением, выявлением и пресечением
налоговых преступлений и правонарушений,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важное значение использованию в этих целях правовых и
других возможностей,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Статья 1. Предмет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Предметом настоящего Соглашения является сотрудничество
компетентных органов Сторон с целью организации эффективной борьбы с
нарушениями налогового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не затрагивает действующих
международных соглашений об оказании правовой помощи по гражданским
и уголовным делам.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Статья 2. Компетентные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компетентными органами Сторон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Казахской Стороны - Главная налоговая инспекция Министерства
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Узбекской Стороны - Государственный налоговый комитет
Республики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изменения официального наименования компетентных
органов Сторон они незамедлительно уведомляют об этом друг друга в
письменной форме.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Статья 3. Формы сотрудничества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рамках настоящего Соглашения используют следующие
формы сотрудничества: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информацией о нарушениях налогового законодательства
юридическими или физическими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по вопросам проведения мероприятий, направленных
на предупреждение, выявление и пресечение налоговых преступлений и
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соответствующим образом заверенных копий
документов, связанных с налогообложением физических и юридических
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информацией о национальных налоговых системах, об
изменениях и дополнениях налогового законодательства, а также
методическими рекомендациями по борьбе с нарушениями налогового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опытом по созданию и функционированию информационных
систем, используемых в борьбе с нарушениями налогового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координации деятельности по вопросам, возникающим
в процессе сотрудничества, включая создание рабочих групп, обмен
представителями, экспертами и обучение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научно-практических конференций и семинаров по
проблемам борьбы с налоговыми преступлениями и правонарушениями.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вопросам, связанным с выполнением настоящего Соглашения,
компетентные органы Сторон сносятся друг с другом непосредственно.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Статья 4. Обмен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нарушениях налогового законодательства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Обмен информацией о нарушениях налогового законодательства
осуществляется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сокрытия доходов юридическими или физическими лицами от
налогообложения с указанием способов, применяемых при этом
нарушителями налогового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открытия счетов в государственных и коммерческих банках
юридическими и физическими лицами, а также движения средств по этим
счетам в случаях, когда установлены признаки налоговых
правонарушений, совершенных юридическими и физическими лицами, и без
получения указанных данных привлечение виновных к ответственности не
представляется возможным;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доходов и размеров налогообложения юридических и физических
лиц, нарушивших налоговое законодательство.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Информация, упомянутая в части 1 настоящей статьи,
представляется компетентным органом одной Стороны на основании
запроса компетентного органа другой Стороны при условии, что
представление информации не противоречит законодательству и
интересам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компетентный орган одной из Сторон считает, что
информация, которой он располагает, представляет интерес для
компетентного органа другой Стороны, он может представить информацию
по собственной инициативе.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Статья 5. Проведение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компетентных органов Сторон при проведении
мероприятий по предупреждению, выявлению и пресечению налоговых
преступлений и правонарушений в отношении лиц, совершивших такие
преступления и правонарушения, или подозреваемых в их совершении,
включает совместные планирование, использование сил и средств, обмен
информацией о ходе и результатах проведения этих мероприятий.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Статья 6. Представление копий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представляют друг другу по запросу
копии документов, касающихся налогообложения юридических и
физических лиц (счета, фактуры, накладные, договоры, контракты,
сертификаты и другие необходимые документы), а также документов по
вопросам, имеющим отношение к нарушениям налогового
законодательства. Копии заверяются подписью уполномоченного лица и
печатью запрашиваемого компетентного органа.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Статья 7. Обмен материалами правового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на регулярной основе информируют
друг друга о национальных налоговых системах, изменениях налогового
законодательства, правовых основах проведения расследований
преступлений и производства по делам об административных
правонарушениях в области налогового законодательства.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Статья 8. Сотрудничество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вопросам информационного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осуществляют обмен методиками и
научными материалами по вопросам создания и функционирования
информационных систем при организации борьбы с нарушениями
налогового законодательства, безвозмездно представляют друг другу
содержащуюся в их архивах и банках данных информацию в соответствии
с настоящим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Статья 9. Обмен опытом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оказание помощи в подготовке кадров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будут сотрудничать в обучении и
переподготовке кадров на базе своих учебных заведений, проведении
совместных научных исследований по актуальным вопросам борьбы с
нарушениями налогового законодательства, а также обмениваться
экспертами.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Конкретные формы реализации сотрудничества в рамках настоящей
статьи, и в частности его финансирование, будут определяться
соответствующими соглашениями, заключаемыми между компетентными
органами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Статья 10. Форма и содержание запроса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Запрос на получение информации должен передаваться в
письменной форме или посредством использования телетайпной,
факсимильной или компьютерной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случаях, не требующих отлагательства, может быть принят
устный запрос, переданный посредством телефонной связи, однако он
должен быть незамедлительно подтвержден в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использовании телетайпной, факсимильной или компьютерной
связи, а также при возникновении сомнений в отношении подлинности
или содержания запроса запрашиваемый компетентный орган может
запросить подтверждение в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Письменная форма запроса направляется на бланке компетентного
органа, скрепляется его гербовой печатью и подписывается
руководителем.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Запрос на получение информации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наименование запрашивающего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краткое изложение существа и обоснования запроса, а также
другие сведения, необходимые для его исполнения.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уголовным делам, кроме того,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описание фактических обстоятельств совершенного преступления;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квалификация совершенного преступления;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причиненного ущерба.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Статья 11. Исполнение запроса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Запрос исполняется в течение 10 суток. Запрашиваемый
компетентный орган может в порядке уточнения запросить
дополнительную информацию, если это необходимо для исполнения
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невозможности оказать помощь по запросу запрашиваемый
компетентный орган в течение 10 суток с указанием причины уведомляет
об этом запрашивающий компетентный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исполнении запроса отказывается, если это может нанести ущерб
суверенитету или безопасности государства, либо противоречит
основным принципам законодательства государства запрашиваемого
компетентного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причинах отказа в исполнении запроса запрашивающий
компетентный орган уведомляется письменно.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Статья 12. Взаимодействие при исполнении запроса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Запрашиваемый компетентный орган может разрешить уполномоченным
представителям запрашивающего компетентного органа принять участие в
исполнении запроса на территории своего государства, если это не
противоречит законодательству его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Статья 13. Языки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Запрос на получение информации и ответ на него составляется по
взаимному согласованию на русском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Статья 14. Использование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гарантируют конфиденциальность
информации, касающейся вопросов, связанных с предупреждением,
выявлением и пресечением налоговых преступлений и правонарушений.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Информация, полученная в рамках настоящего Соглашения, не может
быть передана третьей стороне без письменного согласия компетентного
органа, представившего эту информацию.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15. Расходы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несут расходы, связанные с
исполнением настоящего Соглашения на территории своего государства.
В случае получения запросов, требующих дополнительных расходов,
вопрос об их финансировании рассматривается компетентными органами
Сторон по взаимной договоренности.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Сторон, если иное не согласовано между
ними, будут возмещать друг другу расходы по оплате услуг
переводчиков, которые могут потребоваться при исполнении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запланированных встречах, если нет другой письменной
договоренности, принимающий компетентный орган обеспечивает и
оплачивает все расходы, связанные с приемом делегации другого
компетентного органа на территории своего государства, а
направляющий компетентный орган несет все командировочные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проведении внеочередных встреч все расходы несет
компетентный орган, являющийся их инициатором.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Статья 16. Решение спорных вопросов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решают путем консультации и переговоров все спорные
вопросы, которые могут возникнуть в связи с толкованием или
применением положений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Статья 17. Внесение изменений и дополнений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изменения и дополнения, не имеющие принципиального
характера, вносятся путем подписания новой редакции данного
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Изменения и дополнения принципиального характера считаются
внесенными после выполнения внутригосударственных процедур.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Статья 18. Вступление в силу и прекращение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действия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по истечении 30 дней после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его подписания, заключенного на 5-летний срок, и будет автоматически
продлено на последующие 5 лет, если одна из Сторон не уведомит в
письменной форме другую Сторону не позднее чем за 6 месяцев до
истечения соответствующего периода действия настоящего Соглашения о
своем намерении прекратить его действие.
     Совершено в городе________________1995 года в двух экземплярах,
каждый на казахском, узбекском и русском языках, причем все тексты
имеют одинаковую силу.
    За Правительство                     За Правительство
    Республики Казахстан                 Республики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