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0971" w14:textId="ad80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проектирования и строительства объектов, осуществляемых за счет государственных валютных средств и инвестиционных кредитов, предоставляемых Республике Казахстан, или под гарантии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1995 г. N 1726. Утратило силу - постановлением Правительства РК от 3 июля 1997 г. N 1056. ~P971056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эффективности использования государственных
валютных средств и инвестиционных кредитов, направляемых на
проектирование и строительство объектов в республике,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Считать обязательным проведение подрядных конкурсов и торгов
(тендеров) с участием иностранных фирм и отечественных проектных и
строительных организаций для выбора генерального подрядчика по
реализации на территории Республики Казахстан инвестиционных
проектов, осуществляемых за счет государственных валютных средств и
инвестиционных кредитов, предоставляемых Республике Казахстан, или
под гарантии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случаях, если по результатам подрядных конкурсов и торгов
(тендеров) генеральным подрядчиком определяется иностранная фирма,
предусматривать в контрактах максимальное использование
изготовляемых в Казахстане материалов и конструкций, а также
выполнение казахстанскими организациями на субподряде не менее 30
процентов объема работ и услуг от общего объема проектирования и
строительства.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Расчеты с казахстанскими организациями, выигравшими
подрядные конкурсы и торги (тендеры) или выполняющими работы на
субподряде у иностранных фирм, осуществляются в соответствии с
действующим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Комитету по использованию иностранного капитала при
Министерстве финансов Республики Казахстан совместно с Министерством
строительства, жилья и застройки территорий Республики Казахстан,
другими заинтересованными министерствами и ведомствами в месячный
срок внести в Правительство Республики Казахстан предложение 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порядке регистрации контрактов на строительство объектов,
осуществляемых за счет государственных валютных средств и
инвестиционных кредитов, предоставляемых Республике Казахстан, или
под гарантии Республики Казахстан.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