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0971" w14:textId="ad80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проектирования и строительства объектов, осуществляемых за счет государственных валютных средств и инвестиционных кредитов, предоставляемых Республике Казахстан, или под гарант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5 г. N 1726. Утратило силу - постановлением Правительства РК от 3 июля 1997 г. N 1056. ~P9710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использования государственных
валютных средств и инвестиционных кредитов, направляемых на
проектирование и строительство объектов в республике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ть обязательным проведение подрядных конкурсов и торгов
(тендеров) с участием иностранных фирм и отечественных проектных и
строительных организаций для выбора генерального подрядчика по
реализации на территории Республики Казахстан инвестиционных
проектов, осуществляемых за счет государственных валютных средств и
инвестиционных кредитов, предоставляемых Республике Казахстан, или
под гарант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ях, если по результатам подрядных конкурсов и торгов
(тендеров) генеральным подрядчиком определяется иностранная фирма,
предусматривать в контрактах максимальное использование
изготовляемых в Казахстане материалов и конструкций, а также
выполнение казахстанскими организациями на субподряде не менее 30
процентов объема работ и услуг от общего объема проектирования и
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счеты с казахстанскими организациями, выигравшими
подрядные конкурсы и торги (тендеры) или выполняющими работы на
субподряде у иностранных фирм, осуществляются в соответствии с
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по использованию иностранного капитала при
Министерстве финансов Республики Казахстан совместно с Министерством
строительства, жилья и застройки территорий Республики Казахстан,
другими заинтересованными министерствами и ведомствами в месячный
срок внести в Правительство Республики Казахстан предложение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рядке регистрации контрактов на строительство объектов,
осуществляемых за счет государственных валютных средств и
инвестиционных кредитов, предоставляемых Республике Казахстан, или
под гарантии Республики Казахстан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